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74F3" w:rsidRPr="007D74F3" w:rsidRDefault="007D74F3" w:rsidP="00F425BD">
      <w:pPr>
        <w:jc w:val="center"/>
        <w:rPr>
          <w:rFonts w:ascii="黑体" w:eastAsia="黑体" w:hAnsi="黑体"/>
          <w:b/>
          <w:sz w:val="44"/>
          <w:szCs w:val="44"/>
        </w:rPr>
      </w:pPr>
      <w:r w:rsidRPr="007D74F3">
        <w:rPr>
          <w:rFonts w:ascii="黑体" w:eastAsia="黑体" w:hAnsi="黑体" w:hint="eastAsia"/>
          <w:b/>
          <w:sz w:val="44"/>
          <w:szCs w:val="44"/>
        </w:rPr>
        <w:t>上海高校</w:t>
      </w:r>
      <w:proofErr w:type="gramStart"/>
      <w:r w:rsidRPr="007D74F3">
        <w:rPr>
          <w:rFonts w:ascii="黑体" w:eastAsia="黑体" w:hAnsi="黑体" w:hint="eastAsia"/>
          <w:b/>
          <w:sz w:val="44"/>
          <w:szCs w:val="44"/>
        </w:rPr>
        <w:t>智库访问学者往期</w:t>
      </w:r>
      <w:proofErr w:type="gramEnd"/>
      <w:r w:rsidRPr="007D74F3">
        <w:rPr>
          <w:rFonts w:ascii="黑体" w:eastAsia="黑体" w:hAnsi="黑体" w:hint="eastAsia"/>
          <w:b/>
          <w:sz w:val="44"/>
          <w:szCs w:val="44"/>
        </w:rPr>
        <w:t>活动一览</w:t>
      </w:r>
    </w:p>
    <w:p w:rsidR="007D74F3" w:rsidRDefault="007D74F3" w:rsidP="00F425BD">
      <w:pPr>
        <w:jc w:val="center"/>
        <w:rPr>
          <w:rFonts w:ascii="仿宋" w:eastAsia="仿宋" w:hAnsi="仿宋"/>
          <w:b/>
          <w:sz w:val="32"/>
          <w:szCs w:val="32"/>
        </w:rPr>
      </w:pPr>
    </w:p>
    <w:p w:rsidR="00F425BD" w:rsidRPr="00FB57E5" w:rsidRDefault="000E09EE" w:rsidP="00F425BD">
      <w:pPr>
        <w:jc w:val="center"/>
        <w:rPr>
          <w:rFonts w:ascii="仿宋" w:eastAsia="仿宋" w:hAnsi="仿宋"/>
          <w:b/>
          <w:sz w:val="32"/>
          <w:szCs w:val="32"/>
        </w:rPr>
      </w:pPr>
      <w:r w:rsidRPr="00FB57E5">
        <w:rPr>
          <w:rFonts w:ascii="仿宋" w:eastAsia="仿宋" w:hAnsi="仿宋" w:hint="eastAsia"/>
          <w:b/>
          <w:sz w:val="32"/>
          <w:szCs w:val="32"/>
        </w:rPr>
        <w:t>上海</w:t>
      </w:r>
      <w:proofErr w:type="gramStart"/>
      <w:r w:rsidRPr="00FB57E5">
        <w:rPr>
          <w:rFonts w:ascii="仿宋" w:eastAsia="仿宋" w:hAnsi="仿宋" w:hint="eastAsia"/>
          <w:b/>
          <w:sz w:val="32"/>
          <w:szCs w:val="32"/>
        </w:rPr>
        <w:t>高校</w:t>
      </w:r>
      <w:r w:rsidR="000B499A" w:rsidRPr="00FB57E5">
        <w:rPr>
          <w:rFonts w:ascii="仿宋" w:eastAsia="仿宋" w:hAnsi="仿宋" w:hint="eastAsia"/>
          <w:b/>
          <w:sz w:val="32"/>
          <w:szCs w:val="32"/>
        </w:rPr>
        <w:t>智库</w:t>
      </w:r>
      <w:r w:rsidR="00F425BD" w:rsidRPr="00FB57E5">
        <w:rPr>
          <w:rFonts w:ascii="仿宋" w:eastAsia="仿宋" w:hAnsi="仿宋" w:hint="eastAsia"/>
          <w:b/>
          <w:sz w:val="32"/>
          <w:szCs w:val="32"/>
        </w:rPr>
        <w:t>访问学者</w:t>
      </w:r>
      <w:proofErr w:type="gramEnd"/>
      <w:r w:rsidR="00F425BD" w:rsidRPr="00FB57E5">
        <w:rPr>
          <w:rFonts w:ascii="仿宋" w:eastAsia="仿宋" w:hAnsi="仿宋" w:hint="eastAsia"/>
          <w:b/>
          <w:sz w:val="32"/>
          <w:szCs w:val="32"/>
        </w:rPr>
        <w:t>沙龙</w:t>
      </w:r>
    </w:p>
    <w:p w:rsidR="00514ACC" w:rsidRPr="00FB57E5" w:rsidRDefault="00514ACC" w:rsidP="00514ACC">
      <w:pPr>
        <w:pStyle w:val="Default"/>
        <w:rPr>
          <w:rFonts w:ascii="仿宋" w:eastAsia="仿宋" w:hAnsi="仿宋" w:cstheme="minorBidi"/>
          <w:color w:val="auto"/>
          <w:sz w:val="30"/>
          <w:szCs w:val="30"/>
        </w:rPr>
      </w:pPr>
      <w:r w:rsidRPr="00FB57E5">
        <w:rPr>
          <w:rFonts w:ascii="仿宋" w:eastAsia="仿宋" w:hAnsi="仿宋" w:cstheme="minorBidi" w:hint="eastAsia"/>
          <w:color w:val="auto"/>
          <w:sz w:val="30"/>
          <w:szCs w:val="30"/>
        </w:rPr>
        <w:t>活动特色：上海</w:t>
      </w:r>
      <w:proofErr w:type="gramStart"/>
      <w:r w:rsidRPr="00FB57E5">
        <w:rPr>
          <w:rFonts w:ascii="仿宋" w:eastAsia="仿宋" w:hAnsi="仿宋" w:cstheme="minorBidi" w:hint="eastAsia"/>
          <w:color w:val="auto"/>
          <w:sz w:val="30"/>
          <w:szCs w:val="30"/>
        </w:rPr>
        <w:t>高校智库访问学者</w:t>
      </w:r>
      <w:proofErr w:type="gramEnd"/>
      <w:r w:rsidRPr="00FB57E5">
        <w:rPr>
          <w:rFonts w:ascii="仿宋" w:eastAsia="仿宋" w:hAnsi="仿宋" w:cstheme="minorBidi" w:hint="eastAsia"/>
          <w:color w:val="auto"/>
          <w:sz w:val="30"/>
          <w:szCs w:val="30"/>
        </w:rPr>
        <w:t>沙龙是上海市高校</w:t>
      </w:r>
      <w:proofErr w:type="gramStart"/>
      <w:r w:rsidRPr="00FB57E5">
        <w:rPr>
          <w:rFonts w:ascii="仿宋" w:eastAsia="仿宋" w:hAnsi="仿宋" w:cstheme="minorBidi" w:hint="eastAsia"/>
          <w:color w:val="auto"/>
          <w:sz w:val="30"/>
          <w:szCs w:val="30"/>
        </w:rPr>
        <w:t>智库研究</w:t>
      </w:r>
      <w:proofErr w:type="gramEnd"/>
      <w:r w:rsidRPr="00FB57E5">
        <w:rPr>
          <w:rFonts w:ascii="仿宋" w:eastAsia="仿宋" w:hAnsi="仿宋" w:cstheme="minorBidi" w:hint="eastAsia"/>
          <w:color w:val="auto"/>
          <w:sz w:val="30"/>
          <w:szCs w:val="30"/>
        </w:rPr>
        <w:t>和管理中心与复旦发展研究院共同开展的访问学者项目的重要系列活动，力求打造常态化的交流机制，促进高校</w:t>
      </w:r>
      <w:proofErr w:type="gramStart"/>
      <w:r w:rsidRPr="00FB57E5">
        <w:rPr>
          <w:rFonts w:ascii="仿宋" w:eastAsia="仿宋" w:hAnsi="仿宋" w:cstheme="minorBidi" w:hint="eastAsia"/>
          <w:color w:val="auto"/>
          <w:sz w:val="30"/>
          <w:szCs w:val="30"/>
        </w:rPr>
        <w:t>智库间</w:t>
      </w:r>
      <w:proofErr w:type="gramEnd"/>
      <w:r w:rsidRPr="00FB57E5">
        <w:rPr>
          <w:rFonts w:ascii="仿宋" w:eastAsia="仿宋" w:hAnsi="仿宋" w:cstheme="minorBidi" w:hint="eastAsia"/>
          <w:color w:val="auto"/>
          <w:sz w:val="30"/>
          <w:szCs w:val="30"/>
        </w:rPr>
        <w:t>的交流与合作，进一步发挥</w:t>
      </w:r>
      <w:proofErr w:type="gramStart"/>
      <w:r w:rsidRPr="00FB57E5">
        <w:rPr>
          <w:rFonts w:ascii="仿宋" w:eastAsia="仿宋" w:hAnsi="仿宋" w:cstheme="minorBidi" w:hint="eastAsia"/>
          <w:color w:val="auto"/>
          <w:sz w:val="30"/>
          <w:szCs w:val="30"/>
        </w:rPr>
        <w:t>聚人聚智的</w:t>
      </w:r>
      <w:proofErr w:type="gramEnd"/>
      <w:r w:rsidRPr="00FB57E5">
        <w:rPr>
          <w:rFonts w:ascii="仿宋" w:eastAsia="仿宋" w:hAnsi="仿宋" w:cstheme="minorBidi" w:hint="eastAsia"/>
          <w:color w:val="auto"/>
          <w:sz w:val="30"/>
          <w:szCs w:val="30"/>
        </w:rPr>
        <w:t>功能，以推动</w:t>
      </w:r>
      <w:proofErr w:type="gramStart"/>
      <w:r w:rsidRPr="00FB57E5">
        <w:rPr>
          <w:rFonts w:ascii="仿宋" w:eastAsia="仿宋" w:hAnsi="仿宋" w:cstheme="minorBidi" w:hint="eastAsia"/>
          <w:color w:val="auto"/>
          <w:sz w:val="30"/>
          <w:szCs w:val="30"/>
        </w:rPr>
        <w:t>高校智库的</w:t>
      </w:r>
      <w:proofErr w:type="gramEnd"/>
      <w:r w:rsidRPr="00FB57E5">
        <w:rPr>
          <w:rFonts w:ascii="仿宋" w:eastAsia="仿宋" w:hAnsi="仿宋" w:cstheme="minorBidi" w:hint="eastAsia"/>
          <w:color w:val="auto"/>
          <w:sz w:val="30"/>
          <w:szCs w:val="30"/>
        </w:rPr>
        <w:t>建设，至今已举办六期。</w:t>
      </w:r>
    </w:p>
    <w:p w:rsidR="00BD0026" w:rsidRPr="00FB57E5" w:rsidRDefault="00BD0026" w:rsidP="00BD0026">
      <w:pPr>
        <w:pStyle w:val="Default"/>
        <w:jc w:val="center"/>
        <w:rPr>
          <w:rFonts w:ascii="仿宋" w:eastAsia="仿宋" w:hAnsi="仿宋" w:cstheme="minorBidi"/>
          <w:b/>
          <w:color w:val="auto"/>
          <w:sz w:val="30"/>
          <w:szCs w:val="30"/>
        </w:rPr>
      </w:pPr>
      <w:r w:rsidRPr="00FB57E5">
        <w:rPr>
          <w:rFonts w:ascii="仿宋" w:eastAsia="仿宋" w:hAnsi="仿宋" w:cstheme="minorBidi" w:hint="eastAsia"/>
          <w:b/>
          <w:color w:val="auto"/>
          <w:sz w:val="30"/>
          <w:szCs w:val="30"/>
        </w:rPr>
        <w:t>第一期</w:t>
      </w:r>
    </w:p>
    <w:p w:rsidR="00BD0026" w:rsidRPr="00FB57E5" w:rsidRDefault="00BD0026" w:rsidP="00BD0026">
      <w:pPr>
        <w:pStyle w:val="Default"/>
        <w:rPr>
          <w:rFonts w:ascii="仿宋" w:eastAsia="仿宋" w:hAnsi="仿宋" w:cstheme="minorBidi"/>
          <w:color w:val="auto"/>
          <w:sz w:val="30"/>
          <w:szCs w:val="30"/>
        </w:rPr>
      </w:pPr>
      <w:r w:rsidRPr="00FB57E5">
        <w:rPr>
          <w:rFonts w:ascii="仿宋" w:eastAsia="仿宋" w:hAnsi="仿宋" w:cstheme="minorBidi" w:hint="eastAsia"/>
          <w:color w:val="auto"/>
          <w:sz w:val="30"/>
          <w:szCs w:val="30"/>
        </w:rPr>
        <w:t>时间：2014 年 11 月 11 日下午二点</w:t>
      </w:r>
    </w:p>
    <w:p w:rsidR="00BD0026" w:rsidRPr="00FB57E5" w:rsidRDefault="00BD0026" w:rsidP="00BD0026">
      <w:pPr>
        <w:pStyle w:val="Default"/>
        <w:rPr>
          <w:rFonts w:ascii="仿宋" w:eastAsia="仿宋" w:hAnsi="仿宋" w:cstheme="minorBidi"/>
          <w:color w:val="auto"/>
          <w:sz w:val="30"/>
          <w:szCs w:val="30"/>
        </w:rPr>
      </w:pPr>
      <w:r w:rsidRPr="00FB57E5">
        <w:rPr>
          <w:rFonts w:ascii="仿宋" w:eastAsia="仿宋" w:hAnsi="仿宋" w:cstheme="minorBidi" w:hint="eastAsia"/>
          <w:color w:val="auto"/>
          <w:sz w:val="30"/>
          <w:szCs w:val="30"/>
        </w:rPr>
        <w:t>地点：光华楼东主楼 701 会议室</w:t>
      </w:r>
    </w:p>
    <w:p w:rsidR="00BD0026" w:rsidRPr="00FB57E5" w:rsidRDefault="00BD0026" w:rsidP="00BD0026">
      <w:pPr>
        <w:pStyle w:val="Default"/>
        <w:rPr>
          <w:rFonts w:ascii="仿宋" w:eastAsia="仿宋" w:hAnsi="仿宋" w:cstheme="minorBidi"/>
          <w:color w:val="auto"/>
          <w:sz w:val="30"/>
          <w:szCs w:val="30"/>
        </w:rPr>
      </w:pPr>
      <w:r w:rsidRPr="00FB57E5">
        <w:rPr>
          <w:rFonts w:ascii="仿宋" w:eastAsia="仿宋" w:hAnsi="仿宋" w:cstheme="minorBidi" w:hint="eastAsia"/>
          <w:color w:val="auto"/>
          <w:sz w:val="30"/>
          <w:szCs w:val="30"/>
        </w:rPr>
        <w:t>沙龙形式：开放式发言与讨论</w:t>
      </w:r>
    </w:p>
    <w:p w:rsidR="00BD0026" w:rsidRPr="00FB57E5" w:rsidRDefault="00BD0026" w:rsidP="00BD0026">
      <w:pPr>
        <w:pStyle w:val="Default"/>
        <w:rPr>
          <w:rFonts w:ascii="仿宋" w:eastAsia="仿宋" w:hAnsi="仿宋" w:cstheme="minorBidi"/>
          <w:color w:val="auto"/>
          <w:sz w:val="30"/>
          <w:szCs w:val="30"/>
        </w:rPr>
      </w:pPr>
      <w:r w:rsidRPr="00FB57E5">
        <w:rPr>
          <w:rFonts w:ascii="仿宋" w:eastAsia="仿宋" w:hAnsi="仿宋" w:cstheme="minorBidi" w:hint="eastAsia"/>
          <w:color w:val="auto"/>
          <w:sz w:val="30"/>
          <w:szCs w:val="30"/>
        </w:rPr>
        <w:t>主持人：黄昊</w:t>
      </w:r>
    </w:p>
    <w:p w:rsidR="00BD0026" w:rsidRPr="00FB57E5" w:rsidRDefault="00BD0026" w:rsidP="00BD0026">
      <w:pPr>
        <w:pStyle w:val="Default"/>
        <w:rPr>
          <w:rFonts w:ascii="仿宋" w:eastAsia="仿宋" w:hAnsi="仿宋" w:cstheme="minorBidi"/>
          <w:color w:val="auto"/>
          <w:sz w:val="30"/>
          <w:szCs w:val="30"/>
        </w:rPr>
      </w:pPr>
      <w:r w:rsidRPr="00FB57E5">
        <w:rPr>
          <w:rFonts w:ascii="仿宋" w:eastAsia="仿宋" w:hAnsi="仿宋" w:cstheme="minorBidi" w:hint="eastAsia"/>
          <w:color w:val="auto"/>
          <w:sz w:val="30"/>
          <w:szCs w:val="30"/>
        </w:rPr>
        <w:t>分享嘉宾及主题：</w:t>
      </w:r>
    </w:p>
    <w:p w:rsidR="00BD0026" w:rsidRPr="00FB57E5" w:rsidRDefault="00BD0026" w:rsidP="00BD0026">
      <w:pPr>
        <w:pStyle w:val="Default"/>
        <w:rPr>
          <w:rFonts w:ascii="仿宋" w:eastAsia="仿宋" w:hAnsi="仿宋" w:cstheme="minorBidi"/>
          <w:color w:val="auto"/>
          <w:sz w:val="30"/>
          <w:szCs w:val="30"/>
        </w:rPr>
      </w:pPr>
      <w:r w:rsidRPr="00FB57E5">
        <w:rPr>
          <w:rFonts w:ascii="仿宋" w:eastAsia="仿宋" w:hAnsi="仿宋" w:cstheme="minorBidi" w:hint="eastAsia"/>
          <w:b/>
          <w:color w:val="auto"/>
          <w:sz w:val="30"/>
          <w:szCs w:val="30"/>
        </w:rPr>
        <w:t>沈国麟</w:t>
      </w:r>
      <w:r w:rsidRPr="00FB57E5">
        <w:rPr>
          <w:rFonts w:ascii="仿宋" w:eastAsia="仿宋" w:hAnsi="仿宋" w:cstheme="minorBidi" w:hint="eastAsia"/>
          <w:color w:val="auto"/>
          <w:sz w:val="30"/>
          <w:szCs w:val="30"/>
        </w:rPr>
        <w:t xml:space="preserve">  </w:t>
      </w:r>
      <w:proofErr w:type="gramStart"/>
      <w:r w:rsidRPr="00FB57E5">
        <w:rPr>
          <w:rFonts w:ascii="仿宋" w:eastAsia="仿宋" w:hAnsi="仿宋" w:cstheme="minorBidi" w:hint="eastAsia"/>
          <w:color w:val="auto"/>
          <w:sz w:val="30"/>
          <w:szCs w:val="30"/>
        </w:rPr>
        <w:t>智库建设</w:t>
      </w:r>
      <w:proofErr w:type="gramEnd"/>
      <w:r w:rsidRPr="00FB57E5">
        <w:rPr>
          <w:rFonts w:ascii="仿宋" w:eastAsia="仿宋" w:hAnsi="仿宋" w:cstheme="minorBidi" w:hint="eastAsia"/>
          <w:color w:val="auto"/>
          <w:sz w:val="30"/>
          <w:szCs w:val="30"/>
        </w:rPr>
        <w:t>和知识生产机制创新</w:t>
      </w:r>
    </w:p>
    <w:p w:rsidR="00BD0026" w:rsidRPr="00FB57E5" w:rsidRDefault="00BD0026" w:rsidP="00BD0026">
      <w:pPr>
        <w:pStyle w:val="Default"/>
        <w:rPr>
          <w:rFonts w:ascii="仿宋" w:eastAsia="仿宋" w:hAnsi="仿宋" w:cstheme="minorBidi"/>
          <w:color w:val="auto"/>
          <w:sz w:val="30"/>
          <w:szCs w:val="30"/>
        </w:rPr>
      </w:pPr>
      <w:r w:rsidRPr="00FB57E5">
        <w:rPr>
          <w:rFonts w:ascii="仿宋" w:eastAsia="仿宋" w:hAnsi="仿宋" w:cstheme="minorBidi" w:hint="eastAsia"/>
          <w:b/>
          <w:color w:val="auto"/>
          <w:sz w:val="30"/>
          <w:szCs w:val="30"/>
        </w:rPr>
        <w:t xml:space="preserve">赵继珂  </w:t>
      </w:r>
      <w:r w:rsidRPr="00FB57E5">
        <w:rPr>
          <w:rFonts w:ascii="仿宋" w:eastAsia="仿宋" w:hAnsi="仿宋" w:cstheme="minorBidi" w:hint="eastAsia"/>
          <w:color w:val="auto"/>
          <w:sz w:val="30"/>
          <w:szCs w:val="30"/>
        </w:rPr>
        <w:t>探寻中国与周边国家关系发展的未来路径——</w:t>
      </w:r>
      <w:proofErr w:type="gramStart"/>
      <w:r w:rsidRPr="00FB57E5">
        <w:rPr>
          <w:rFonts w:ascii="仿宋" w:eastAsia="仿宋" w:hAnsi="仿宋" w:cstheme="minorBidi" w:hint="eastAsia"/>
          <w:color w:val="auto"/>
          <w:sz w:val="30"/>
          <w:szCs w:val="30"/>
        </w:rPr>
        <w:t>—</w:t>
      </w:r>
      <w:proofErr w:type="gramEnd"/>
      <w:r w:rsidRPr="00FB57E5">
        <w:rPr>
          <w:rFonts w:ascii="仿宋" w:eastAsia="仿宋" w:hAnsi="仿宋" w:cstheme="minorBidi" w:hint="eastAsia"/>
          <w:color w:val="auto"/>
          <w:sz w:val="30"/>
          <w:szCs w:val="30"/>
        </w:rPr>
        <w:t>华东师大周边合作与发展协同创新中心简介</w:t>
      </w:r>
    </w:p>
    <w:p w:rsidR="00BD0026" w:rsidRPr="00FB57E5" w:rsidRDefault="00BD0026" w:rsidP="00BD0026">
      <w:pPr>
        <w:pStyle w:val="Default"/>
        <w:rPr>
          <w:rFonts w:ascii="仿宋" w:eastAsia="仿宋" w:hAnsi="仿宋" w:cstheme="minorBidi"/>
          <w:color w:val="auto"/>
          <w:sz w:val="30"/>
          <w:szCs w:val="30"/>
        </w:rPr>
      </w:pPr>
      <w:r w:rsidRPr="00FB57E5">
        <w:rPr>
          <w:rFonts w:ascii="仿宋" w:eastAsia="仿宋" w:hAnsi="仿宋" w:cstheme="minorBidi" w:hint="eastAsia"/>
          <w:b/>
          <w:color w:val="auto"/>
          <w:sz w:val="30"/>
          <w:szCs w:val="30"/>
        </w:rPr>
        <w:t>邵浩</w:t>
      </w:r>
      <w:r w:rsidRPr="00FB57E5">
        <w:rPr>
          <w:rFonts w:ascii="仿宋" w:eastAsia="仿宋" w:hAnsi="仿宋" w:cstheme="minorBidi" w:hint="eastAsia"/>
          <w:color w:val="auto"/>
          <w:sz w:val="30"/>
          <w:szCs w:val="30"/>
        </w:rPr>
        <w:t xml:space="preserve">  数据挖掘和政策评估</w:t>
      </w:r>
    </w:p>
    <w:p w:rsidR="00BD0026" w:rsidRPr="00FB57E5" w:rsidRDefault="00BD0026" w:rsidP="00BD0026">
      <w:pPr>
        <w:pStyle w:val="Default"/>
        <w:rPr>
          <w:rFonts w:ascii="仿宋" w:eastAsia="仿宋" w:hAnsi="仿宋" w:cstheme="minorBidi"/>
          <w:color w:val="auto"/>
          <w:sz w:val="30"/>
          <w:szCs w:val="30"/>
        </w:rPr>
      </w:pPr>
      <w:r w:rsidRPr="00FB57E5">
        <w:rPr>
          <w:rFonts w:ascii="仿宋" w:eastAsia="仿宋" w:hAnsi="仿宋" w:cstheme="minorBidi" w:hint="eastAsia"/>
          <w:b/>
          <w:color w:val="auto"/>
          <w:sz w:val="30"/>
          <w:szCs w:val="30"/>
        </w:rPr>
        <w:t>邓蕾</w:t>
      </w:r>
      <w:r w:rsidRPr="00FB57E5">
        <w:rPr>
          <w:rFonts w:ascii="仿宋" w:eastAsia="仿宋" w:hAnsi="仿宋" w:cstheme="minorBidi" w:hint="eastAsia"/>
          <w:color w:val="auto"/>
          <w:sz w:val="30"/>
          <w:szCs w:val="30"/>
        </w:rPr>
        <w:t xml:space="preserve">  上海青年研究中心建设的思考和探索</w:t>
      </w:r>
    </w:p>
    <w:p w:rsidR="00BD0026" w:rsidRPr="00FB57E5" w:rsidRDefault="00BD0026" w:rsidP="00BD0026">
      <w:pPr>
        <w:pStyle w:val="Default"/>
        <w:rPr>
          <w:rFonts w:ascii="仿宋" w:eastAsia="仿宋" w:hAnsi="仿宋" w:cstheme="minorBidi"/>
          <w:color w:val="auto"/>
          <w:sz w:val="30"/>
          <w:szCs w:val="30"/>
        </w:rPr>
      </w:pPr>
      <w:r w:rsidRPr="00FB57E5">
        <w:rPr>
          <w:rFonts w:ascii="仿宋" w:eastAsia="仿宋" w:hAnsi="仿宋" w:cstheme="minorBidi" w:hint="eastAsia"/>
          <w:b/>
          <w:color w:val="auto"/>
          <w:sz w:val="30"/>
          <w:szCs w:val="30"/>
        </w:rPr>
        <w:t xml:space="preserve">颜卉 </w:t>
      </w:r>
      <w:r w:rsidRPr="00FB57E5">
        <w:rPr>
          <w:rFonts w:ascii="仿宋" w:eastAsia="仿宋" w:hAnsi="仿宋" w:cstheme="minorBidi" w:hint="eastAsia"/>
          <w:color w:val="auto"/>
          <w:sz w:val="30"/>
          <w:szCs w:val="30"/>
        </w:rPr>
        <w:t xml:space="preserve"> 上海大学智慧城市研究院简介和发展状况 </w:t>
      </w:r>
    </w:p>
    <w:p w:rsidR="00551523" w:rsidRPr="00FB57E5" w:rsidRDefault="00BD0026" w:rsidP="00BD0026">
      <w:pPr>
        <w:pStyle w:val="Default"/>
        <w:rPr>
          <w:rFonts w:ascii="仿宋" w:eastAsia="仿宋" w:hAnsi="仿宋" w:cstheme="minorBidi"/>
          <w:color w:val="auto"/>
          <w:sz w:val="30"/>
          <w:szCs w:val="30"/>
        </w:rPr>
      </w:pPr>
      <w:r w:rsidRPr="00FB57E5">
        <w:rPr>
          <w:rFonts w:ascii="仿宋" w:eastAsia="仿宋" w:hAnsi="仿宋" w:cstheme="minorBidi" w:hint="eastAsia"/>
          <w:b/>
          <w:color w:val="auto"/>
          <w:sz w:val="30"/>
          <w:szCs w:val="30"/>
        </w:rPr>
        <w:t>罗倩</w:t>
      </w:r>
      <w:r w:rsidRPr="00FB57E5">
        <w:rPr>
          <w:rFonts w:ascii="仿宋" w:eastAsia="仿宋" w:hAnsi="仿宋" w:cstheme="minorBidi" w:hint="eastAsia"/>
          <w:color w:val="auto"/>
          <w:sz w:val="30"/>
          <w:szCs w:val="30"/>
        </w:rPr>
        <w:t xml:space="preserve">   复旦发展研究院简介</w:t>
      </w:r>
    </w:p>
    <w:p w:rsidR="00FB57E5" w:rsidRPr="00290469" w:rsidRDefault="00FB57E5" w:rsidP="00290469">
      <w:pPr>
        <w:pStyle w:val="Default"/>
        <w:rPr>
          <w:rFonts w:ascii="仿宋" w:eastAsia="仿宋" w:hAnsi="仿宋" w:cstheme="minorBidi"/>
          <w:b/>
          <w:color w:val="auto"/>
          <w:sz w:val="30"/>
          <w:szCs w:val="30"/>
        </w:rPr>
      </w:pPr>
    </w:p>
    <w:p w:rsidR="00FF125E" w:rsidRPr="00FB57E5" w:rsidRDefault="00F425BD" w:rsidP="00F425BD">
      <w:pPr>
        <w:pStyle w:val="Default"/>
        <w:jc w:val="center"/>
        <w:rPr>
          <w:rFonts w:ascii="仿宋" w:eastAsia="仿宋" w:hAnsi="仿宋" w:cstheme="minorBidi"/>
          <w:b/>
          <w:color w:val="auto"/>
          <w:sz w:val="30"/>
          <w:szCs w:val="30"/>
        </w:rPr>
      </w:pPr>
      <w:r w:rsidRPr="00FB57E5">
        <w:rPr>
          <w:rFonts w:ascii="仿宋" w:eastAsia="仿宋" w:hAnsi="仿宋" w:cstheme="minorBidi" w:hint="eastAsia"/>
          <w:b/>
          <w:color w:val="auto"/>
          <w:sz w:val="30"/>
          <w:szCs w:val="30"/>
        </w:rPr>
        <w:lastRenderedPageBreak/>
        <w:t>第二期</w:t>
      </w:r>
    </w:p>
    <w:p w:rsidR="000E09EE" w:rsidRPr="00FB57E5" w:rsidRDefault="000E09EE" w:rsidP="000E09EE">
      <w:pPr>
        <w:pStyle w:val="Default"/>
        <w:rPr>
          <w:rFonts w:ascii="仿宋" w:eastAsia="仿宋" w:hAnsi="仿宋" w:cstheme="minorBidi"/>
          <w:color w:val="auto"/>
          <w:sz w:val="30"/>
          <w:szCs w:val="30"/>
        </w:rPr>
      </w:pPr>
      <w:r w:rsidRPr="00FB57E5">
        <w:rPr>
          <w:rFonts w:ascii="仿宋" w:eastAsia="仿宋" w:hAnsi="仿宋" w:cstheme="minorBidi" w:hint="eastAsia"/>
          <w:color w:val="auto"/>
          <w:sz w:val="30"/>
          <w:szCs w:val="30"/>
        </w:rPr>
        <w:t>时间：2015年4月14日10:00-12:00</w:t>
      </w:r>
    </w:p>
    <w:p w:rsidR="000E09EE" w:rsidRPr="00FB57E5" w:rsidRDefault="000E09EE" w:rsidP="000E09EE">
      <w:pPr>
        <w:pStyle w:val="Default"/>
        <w:rPr>
          <w:rFonts w:ascii="仿宋" w:eastAsia="仿宋" w:hAnsi="仿宋" w:cstheme="minorBidi"/>
          <w:color w:val="auto"/>
          <w:sz w:val="30"/>
          <w:szCs w:val="30"/>
        </w:rPr>
      </w:pPr>
      <w:r w:rsidRPr="00FB57E5">
        <w:rPr>
          <w:rFonts w:ascii="仿宋" w:eastAsia="仿宋" w:hAnsi="仿宋" w:cstheme="minorBidi" w:hint="eastAsia"/>
          <w:color w:val="auto"/>
          <w:sz w:val="30"/>
          <w:szCs w:val="30"/>
        </w:rPr>
        <w:t>地点：复旦大学光华楼东辅楼702会议室</w:t>
      </w:r>
    </w:p>
    <w:p w:rsidR="000E09EE" w:rsidRPr="00FB57E5" w:rsidRDefault="000E09EE" w:rsidP="000E09EE">
      <w:pPr>
        <w:pStyle w:val="Default"/>
        <w:rPr>
          <w:rFonts w:ascii="仿宋" w:eastAsia="仿宋" w:hAnsi="仿宋" w:cstheme="minorBidi"/>
          <w:color w:val="auto"/>
          <w:sz w:val="30"/>
          <w:szCs w:val="30"/>
        </w:rPr>
      </w:pPr>
      <w:r w:rsidRPr="00FB57E5">
        <w:rPr>
          <w:rFonts w:ascii="仿宋" w:eastAsia="仿宋" w:hAnsi="仿宋" w:cstheme="minorBidi" w:hint="eastAsia"/>
          <w:color w:val="auto"/>
          <w:sz w:val="30"/>
          <w:szCs w:val="30"/>
        </w:rPr>
        <w:t>形式：主题发言+开放式交流讨论</w:t>
      </w:r>
    </w:p>
    <w:p w:rsidR="000E09EE" w:rsidRPr="00FB57E5" w:rsidRDefault="000E09EE" w:rsidP="000E09EE">
      <w:pPr>
        <w:pStyle w:val="Default"/>
        <w:rPr>
          <w:rFonts w:ascii="仿宋" w:eastAsia="仿宋" w:hAnsi="仿宋" w:cstheme="minorBidi"/>
          <w:color w:val="auto"/>
          <w:sz w:val="30"/>
          <w:szCs w:val="30"/>
        </w:rPr>
      </w:pPr>
      <w:r w:rsidRPr="00FB57E5">
        <w:rPr>
          <w:rFonts w:ascii="仿宋" w:eastAsia="仿宋" w:hAnsi="仿宋" w:cstheme="minorBidi" w:hint="eastAsia"/>
          <w:color w:val="auto"/>
          <w:sz w:val="30"/>
          <w:szCs w:val="30"/>
        </w:rPr>
        <w:t>参与人数：13人</w:t>
      </w:r>
    </w:p>
    <w:p w:rsidR="00FF125E" w:rsidRPr="00FB57E5" w:rsidRDefault="00FF125E" w:rsidP="00FF125E">
      <w:pPr>
        <w:pStyle w:val="Default"/>
        <w:rPr>
          <w:rFonts w:ascii="仿宋" w:eastAsia="仿宋" w:hAnsi="仿宋" w:cstheme="minorBidi"/>
          <w:color w:val="auto"/>
          <w:sz w:val="30"/>
          <w:szCs w:val="30"/>
        </w:rPr>
      </w:pPr>
      <w:r w:rsidRPr="00FB57E5">
        <w:rPr>
          <w:rFonts w:ascii="仿宋" w:eastAsia="仿宋" w:hAnsi="仿宋" w:cstheme="minorBidi" w:hint="eastAsia"/>
          <w:b/>
          <w:color w:val="auto"/>
          <w:sz w:val="30"/>
          <w:szCs w:val="30"/>
        </w:rPr>
        <w:t>李秦</w:t>
      </w:r>
      <w:proofErr w:type="gramStart"/>
      <w:r w:rsidRPr="00FB57E5">
        <w:rPr>
          <w:rFonts w:ascii="仿宋" w:eastAsia="仿宋" w:hAnsi="仿宋" w:cstheme="minorBidi" w:hint="eastAsia"/>
          <w:b/>
          <w:color w:val="auto"/>
          <w:sz w:val="30"/>
          <w:szCs w:val="30"/>
        </w:rPr>
        <w:t>秦</w:t>
      </w:r>
      <w:proofErr w:type="gramEnd"/>
      <w:r w:rsidRPr="00FB57E5">
        <w:rPr>
          <w:rFonts w:ascii="仿宋" w:eastAsia="仿宋" w:hAnsi="仿宋" w:cstheme="minorBidi" w:hint="eastAsia"/>
          <w:color w:val="auto"/>
          <w:sz w:val="30"/>
          <w:szCs w:val="30"/>
        </w:rPr>
        <w:t xml:space="preserve">  </w:t>
      </w:r>
      <w:proofErr w:type="gramStart"/>
      <w:r w:rsidRPr="00FB57E5">
        <w:rPr>
          <w:rFonts w:ascii="仿宋" w:eastAsia="仿宋" w:hAnsi="仿宋" w:cstheme="minorBidi" w:hint="eastAsia"/>
          <w:color w:val="auto"/>
          <w:sz w:val="30"/>
          <w:szCs w:val="30"/>
        </w:rPr>
        <w:t>智库培育</w:t>
      </w:r>
      <w:proofErr w:type="gramEnd"/>
      <w:r w:rsidRPr="00FB57E5">
        <w:rPr>
          <w:rFonts w:ascii="仿宋" w:eastAsia="仿宋" w:hAnsi="仿宋" w:cstheme="minorBidi" w:hint="eastAsia"/>
          <w:color w:val="auto"/>
          <w:sz w:val="30"/>
          <w:szCs w:val="30"/>
        </w:rPr>
        <w:t>与发展的“生态环境”-开放与共享</w:t>
      </w:r>
    </w:p>
    <w:p w:rsidR="00FF125E" w:rsidRPr="00FB57E5" w:rsidRDefault="00FF125E" w:rsidP="00FF125E">
      <w:pPr>
        <w:pStyle w:val="Default"/>
        <w:rPr>
          <w:rFonts w:ascii="仿宋" w:eastAsia="仿宋" w:hAnsi="仿宋" w:cstheme="minorBidi"/>
          <w:color w:val="auto"/>
          <w:sz w:val="30"/>
          <w:szCs w:val="30"/>
        </w:rPr>
      </w:pPr>
      <w:r w:rsidRPr="00FB57E5">
        <w:rPr>
          <w:rFonts w:ascii="仿宋" w:eastAsia="仿宋" w:hAnsi="仿宋" w:cstheme="minorBidi" w:hint="eastAsia"/>
          <w:b/>
          <w:color w:val="auto"/>
          <w:sz w:val="30"/>
          <w:szCs w:val="30"/>
        </w:rPr>
        <w:t>李慧</w:t>
      </w:r>
      <w:r w:rsidRPr="00FB57E5">
        <w:rPr>
          <w:rFonts w:ascii="仿宋" w:eastAsia="仿宋" w:hAnsi="仿宋" w:cstheme="minorBidi" w:hint="eastAsia"/>
          <w:color w:val="auto"/>
          <w:sz w:val="30"/>
          <w:szCs w:val="30"/>
        </w:rPr>
        <w:t xml:space="preserve">    我国</w:t>
      </w:r>
      <w:proofErr w:type="gramStart"/>
      <w:r w:rsidRPr="00FB57E5">
        <w:rPr>
          <w:rFonts w:ascii="仿宋" w:eastAsia="仿宋" w:hAnsi="仿宋" w:cstheme="minorBidi" w:hint="eastAsia"/>
          <w:color w:val="auto"/>
          <w:sz w:val="30"/>
          <w:szCs w:val="30"/>
        </w:rPr>
        <w:t>高校智库建设</w:t>
      </w:r>
      <w:proofErr w:type="gramEnd"/>
      <w:r w:rsidRPr="00FB57E5">
        <w:rPr>
          <w:rFonts w:ascii="仿宋" w:eastAsia="仿宋" w:hAnsi="仿宋" w:cstheme="minorBidi" w:hint="eastAsia"/>
          <w:color w:val="auto"/>
          <w:sz w:val="30"/>
          <w:szCs w:val="30"/>
        </w:rPr>
        <w:t>与影响力提升的路径分析</w:t>
      </w:r>
    </w:p>
    <w:p w:rsidR="00FF125E" w:rsidRPr="00FB57E5" w:rsidRDefault="00FF125E" w:rsidP="00FF125E">
      <w:pPr>
        <w:pStyle w:val="Default"/>
        <w:rPr>
          <w:rFonts w:ascii="仿宋" w:eastAsia="仿宋" w:hAnsi="仿宋" w:cstheme="minorBidi"/>
          <w:color w:val="auto"/>
          <w:sz w:val="30"/>
          <w:szCs w:val="30"/>
        </w:rPr>
      </w:pPr>
      <w:r w:rsidRPr="00FB57E5">
        <w:rPr>
          <w:rFonts w:ascii="仿宋" w:eastAsia="仿宋" w:hAnsi="仿宋" w:cstheme="minorBidi" w:hint="eastAsia"/>
          <w:b/>
          <w:color w:val="auto"/>
          <w:sz w:val="30"/>
          <w:szCs w:val="30"/>
        </w:rPr>
        <w:t>邱美荣</w:t>
      </w:r>
      <w:r w:rsidRPr="00FB57E5">
        <w:rPr>
          <w:rFonts w:ascii="仿宋" w:eastAsia="仿宋" w:hAnsi="仿宋" w:cstheme="minorBidi" w:hint="eastAsia"/>
          <w:color w:val="auto"/>
          <w:sz w:val="30"/>
          <w:szCs w:val="30"/>
        </w:rPr>
        <w:t xml:space="preserve">  高校教师视角的智库建设－以国际危机管理研究为例</w:t>
      </w:r>
    </w:p>
    <w:p w:rsidR="00FF125E" w:rsidRPr="00FB57E5" w:rsidRDefault="00FF125E" w:rsidP="00DD7401">
      <w:pPr>
        <w:pStyle w:val="Default"/>
        <w:ind w:left="1205" w:hangingChars="400" w:hanging="1205"/>
        <w:rPr>
          <w:rFonts w:ascii="仿宋" w:eastAsia="仿宋" w:hAnsi="仿宋" w:cstheme="minorBidi"/>
          <w:color w:val="auto"/>
          <w:sz w:val="30"/>
          <w:szCs w:val="30"/>
        </w:rPr>
      </w:pPr>
      <w:r w:rsidRPr="00FB57E5">
        <w:rPr>
          <w:rFonts w:ascii="仿宋" w:eastAsia="仿宋" w:hAnsi="仿宋" w:cstheme="minorBidi" w:hint="eastAsia"/>
          <w:b/>
          <w:color w:val="auto"/>
          <w:sz w:val="30"/>
          <w:szCs w:val="30"/>
        </w:rPr>
        <w:t>甄杰</w:t>
      </w:r>
      <w:r w:rsidRPr="00FB57E5">
        <w:rPr>
          <w:rFonts w:ascii="仿宋" w:eastAsia="仿宋" w:hAnsi="仿宋" w:cstheme="minorBidi" w:hint="eastAsia"/>
          <w:color w:val="auto"/>
          <w:sz w:val="30"/>
          <w:szCs w:val="30"/>
        </w:rPr>
        <w:t xml:space="preserve">    </w:t>
      </w:r>
      <w:proofErr w:type="gramStart"/>
      <w:r w:rsidRPr="00FB57E5">
        <w:rPr>
          <w:rFonts w:ascii="仿宋" w:eastAsia="仿宋" w:hAnsi="仿宋" w:cstheme="minorBidi" w:hint="eastAsia"/>
          <w:color w:val="auto"/>
          <w:sz w:val="30"/>
          <w:szCs w:val="30"/>
        </w:rPr>
        <w:t>同济大学智库建设</w:t>
      </w:r>
      <w:proofErr w:type="gramEnd"/>
      <w:r w:rsidRPr="00FB57E5">
        <w:rPr>
          <w:rFonts w:ascii="仿宋" w:eastAsia="仿宋" w:hAnsi="仿宋" w:cstheme="minorBidi" w:hint="eastAsia"/>
          <w:color w:val="auto"/>
          <w:sz w:val="30"/>
          <w:szCs w:val="30"/>
        </w:rPr>
        <w:t>思路——以中国产业园区持续发展研究为例</w:t>
      </w:r>
    </w:p>
    <w:p w:rsidR="00FF125E" w:rsidRPr="00FB57E5" w:rsidRDefault="00FF125E" w:rsidP="00FF125E">
      <w:pPr>
        <w:pStyle w:val="Default"/>
        <w:rPr>
          <w:rFonts w:ascii="仿宋" w:eastAsia="仿宋" w:hAnsi="仿宋" w:cstheme="minorBidi"/>
          <w:color w:val="auto"/>
          <w:sz w:val="30"/>
          <w:szCs w:val="30"/>
        </w:rPr>
      </w:pPr>
      <w:r w:rsidRPr="00FB57E5">
        <w:rPr>
          <w:rFonts w:ascii="仿宋" w:eastAsia="仿宋" w:hAnsi="仿宋" w:cstheme="minorBidi" w:hint="eastAsia"/>
          <w:b/>
          <w:color w:val="auto"/>
          <w:sz w:val="30"/>
          <w:szCs w:val="30"/>
        </w:rPr>
        <w:t>黄昊</w:t>
      </w:r>
      <w:r w:rsidRPr="00FB57E5">
        <w:rPr>
          <w:rFonts w:ascii="仿宋" w:eastAsia="仿宋" w:hAnsi="仿宋" w:cstheme="minorBidi" w:hint="eastAsia"/>
          <w:color w:val="auto"/>
          <w:sz w:val="30"/>
          <w:szCs w:val="30"/>
        </w:rPr>
        <w:t xml:space="preserve">    以专业化</w:t>
      </w:r>
      <w:proofErr w:type="gramStart"/>
      <w:r w:rsidRPr="00FB57E5">
        <w:rPr>
          <w:rFonts w:ascii="仿宋" w:eastAsia="仿宋" w:hAnsi="仿宋" w:cstheme="minorBidi" w:hint="eastAsia"/>
          <w:color w:val="auto"/>
          <w:sz w:val="30"/>
          <w:szCs w:val="30"/>
        </w:rPr>
        <w:t>高端智库为</w:t>
      </w:r>
      <w:proofErr w:type="gramEnd"/>
      <w:r w:rsidRPr="00FB57E5">
        <w:rPr>
          <w:rFonts w:ascii="仿宋" w:eastAsia="仿宋" w:hAnsi="仿宋" w:cstheme="minorBidi" w:hint="eastAsia"/>
          <w:color w:val="auto"/>
          <w:sz w:val="30"/>
          <w:szCs w:val="30"/>
        </w:rPr>
        <w:t>建设目标的复旦发展研究院</w:t>
      </w:r>
    </w:p>
    <w:p w:rsidR="00FF125E" w:rsidRPr="00FB57E5" w:rsidRDefault="00FF125E" w:rsidP="00FF125E">
      <w:pPr>
        <w:pStyle w:val="Default"/>
        <w:rPr>
          <w:rFonts w:ascii="仿宋" w:eastAsia="仿宋" w:hAnsi="仿宋" w:cstheme="minorBidi"/>
          <w:color w:val="auto"/>
          <w:sz w:val="30"/>
          <w:szCs w:val="30"/>
        </w:rPr>
      </w:pPr>
      <w:r w:rsidRPr="00FB57E5">
        <w:rPr>
          <w:rFonts w:ascii="仿宋" w:eastAsia="仿宋" w:hAnsi="仿宋" w:cstheme="minorBidi" w:hint="eastAsia"/>
          <w:b/>
          <w:color w:val="auto"/>
          <w:sz w:val="30"/>
          <w:szCs w:val="30"/>
        </w:rPr>
        <w:t>沈国麟</w:t>
      </w:r>
      <w:r w:rsidRPr="00FB57E5">
        <w:rPr>
          <w:rFonts w:ascii="仿宋" w:eastAsia="仿宋" w:hAnsi="仿宋" w:cstheme="minorBidi" w:hint="eastAsia"/>
          <w:color w:val="auto"/>
          <w:sz w:val="30"/>
          <w:szCs w:val="30"/>
        </w:rPr>
        <w:t xml:space="preserve">  构建知识生产与社会实践良性互动</w:t>
      </w:r>
    </w:p>
    <w:p w:rsidR="00FB57E5" w:rsidRDefault="00FB57E5" w:rsidP="00F425BD">
      <w:pPr>
        <w:pStyle w:val="Default"/>
        <w:jc w:val="center"/>
        <w:rPr>
          <w:rFonts w:ascii="仿宋" w:eastAsia="仿宋" w:hAnsi="仿宋" w:cstheme="minorBidi"/>
          <w:b/>
          <w:color w:val="auto"/>
          <w:sz w:val="30"/>
          <w:szCs w:val="30"/>
        </w:rPr>
      </w:pPr>
    </w:p>
    <w:p w:rsidR="00FB57E5" w:rsidRDefault="00FB57E5" w:rsidP="00F425BD">
      <w:pPr>
        <w:pStyle w:val="Default"/>
        <w:jc w:val="center"/>
        <w:rPr>
          <w:rFonts w:ascii="仿宋" w:eastAsia="仿宋" w:hAnsi="仿宋" w:cstheme="minorBidi"/>
          <w:b/>
          <w:color w:val="auto"/>
          <w:sz w:val="30"/>
          <w:szCs w:val="30"/>
        </w:rPr>
      </w:pPr>
    </w:p>
    <w:p w:rsidR="00FB57E5" w:rsidRDefault="00FB57E5" w:rsidP="00F425BD">
      <w:pPr>
        <w:pStyle w:val="Default"/>
        <w:jc w:val="center"/>
        <w:rPr>
          <w:rFonts w:ascii="仿宋" w:eastAsia="仿宋" w:hAnsi="仿宋" w:cstheme="minorBidi"/>
          <w:b/>
          <w:color w:val="auto"/>
          <w:sz w:val="30"/>
          <w:szCs w:val="30"/>
        </w:rPr>
      </w:pPr>
    </w:p>
    <w:p w:rsidR="00FB57E5" w:rsidRDefault="00FB57E5" w:rsidP="00F425BD">
      <w:pPr>
        <w:pStyle w:val="Default"/>
        <w:jc w:val="center"/>
        <w:rPr>
          <w:rFonts w:ascii="仿宋" w:eastAsia="仿宋" w:hAnsi="仿宋" w:cstheme="minorBidi"/>
          <w:b/>
          <w:color w:val="auto"/>
          <w:sz w:val="30"/>
          <w:szCs w:val="30"/>
        </w:rPr>
      </w:pPr>
    </w:p>
    <w:p w:rsidR="00FB57E5" w:rsidRDefault="00FB57E5" w:rsidP="00F425BD">
      <w:pPr>
        <w:pStyle w:val="Default"/>
        <w:jc w:val="center"/>
        <w:rPr>
          <w:rFonts w:ascii="仿宋" w:eastAsia="仿宋" w:hAnsi="仿宋" w:cstheme="minorBidi"/>
          <w:b/>
          <w:color w:val="auto"/>
          <w:sz w:val="30"/>
          <w:szCs w:val="30"/>
        </w:rPr>
      </w:pPr>
    </w:p>
    <w:p w:rsidR="00FB57E5" w:rsidRDefault="00FB57E5" w:rsidP="00F425BD">
      <w:pPr>
        <w:pStyle w:val="Default"/>
        <w:jc w:val="center"/>
        <w:rPr>
          <w:rFonts w:ascii="仿宋" w:eastAsia="仿宋" w:hAnsi="仿宋" w:cstheme="minorBidi"/>
          <w:b/>
          <w:color w:val="auto"/>
          <w:sz w:val="30"/>
          <w:szCs w:val="30"/>
        </w:rPr>
      </w:pPr>
    </w:p>
    <w:p w:rsidR="00FB57E5" w:rsidRDefault="00FB57E5" w:rsidP="00F425BD">
      <w:pPr>
        <w:pStyle w:val="Default"/>
        <w:jc w:val="center"/>
        <w:rPr>
          <w:rFonts w:ascii="仿宋" w:eastAsia="仿宋" w:hAnsi="仿宋" w:cstheme="minorBidi"/>
          <w:b/>
          <w:color w:val="auto"/>
          <w:sz w:val="30"/>
          <w:szCs w:val="30"/>
        </w:rPr>
      </w:pPr>
    </w:p>
    <w:p w:rsidR="00FB57E5" w:rsidRDefault="00FB57E5" w:rsidP="00F425BD">
      <w:pPr>
        <w:pStyle w:val="Default"/>
        <w:jc w:val="center"/>
        <w:rPr>
          <w:rFonts w:ascii="仿宋" w:eastAsia="仿宋" w:hAnsi="仿宋" w:cstheme="minorBidi"/>
          <w:b/>
          <w:color w:val="auto"/>
          <w:sz w:val="30"/>
          <w:szCs w:val="30"/>
        </w:rPr>
      </w:pPr>
    </w:p>
    <w:p w:rsidR="00FB57E5" w:rsidRDefault="00FB57E5" w:rsidP="00F425BD">
      <w:pPr>
        <w:pStyle w:val="Default"/>
        <w:jc w:val="center"/>
        <w:rPr>
          <w:rFonts w:ascii="仿宋" w:eastAsia="仿宋" w:hAnsi="仿宋" w:cstheme="minorBidi"/>
          <w:b/>
          <w:color w:val="auto"/>
          <w:sz w:val="30"/>
          <w:szCs w:val="30"/>
        </w:rPr>
      </w:pPr>
    </w:p>
    <w:p w:rsidR="00FB57E5" w:rsidRDefault="00FB57E5" w:rsidP="00F425BD">
      <w:pPr>
        <w:pStyle w:val="Default"/>
        <w:jc w:val="center"/>
        <w:rPr>
          <w:rFonts w:ascii="仿宋" w:eastAsia="仿宋" w:hAnsi="仿宋" w:cstheme="minorBidi"/>
          <w:b/>
          <w:color w:val="auto"/>
          <w:sz w:val="30"/>
          <w:szCs w:val="30"/>
        </w:rPr>
      </w:pPr>
    </w:p>
    <w:p w:rsidR="003503C3" w:rsidRPr="00FB57E5" w:rsidRDefault="003503C3" w:rsidP="00F425BD">
      <w:pPr>
        <w:pStyle w:val="Default"/>
        <w:jc w:val="center"/>
        <w:rPr>
          <w:rFonts w:ascii="仿宋" w:eastAsia="仿宋" w:hAnsi="仿宋" w:cstheme="minorBidi"/>
          <w:b/>
          <w:color w:val="auto"/>
          <w:sz w:val="30"/>
          <w:szCs w:val="30"/>
        </w:rPr>
      </w:pPr>
      <w:r w:rsidRPr="00FB57E5">
        <w:rPr>
          <w:rFonts w:ascii="仿宋" w:eastAsia="仿宋" w:hAnsi="仿宋" w:cstheme="minorBidi" w:hint="eastAsia"/>
          <w:b/>
          <w:color w:val="auto"/>
          <w:sz w:val="30"/>
          <w:szCs w:val="30"/>
        </w:rPr>
        <w:lastRenderedPageBreak/>
        <w:t>第三期：</w:t>
      </w:r>
    </w:p>
    <w:p w:rsidR="000E09EE" w:rsidRPr="00FB57E5" w:rsidRDefault="000E09EE" w:rsidP="000E09EE">
      <w:pPr>
        <w:pStyle w:val="Default"/>
        <w:rPr>
          <w:rFonts w:ascii="仿宋" w:eastAsia="仿宋" w:hAnsi="仿宋" w:cstheme="minorBidi"/>
          <w:color w:val="auto"/>
          <w:sz w:val="30"/>
          <w:szCs w:val="30"/>
        </w:rPr>
      </w:pPr>
      <w:r w:rsidRPr="00FB57E5">
        <w:rPr>
          <w:rFonts w:ascii="仿宋" w:eastAsia="仿宋" w:hAnsi="仿宋" w:cstheme="minorBidi" w:hint="eastAsia"/>
          <w:color w:val="auto"/>
          <w:sz w:val="30"/>
          <w:szCs w:val="30"/>
        </w:rPr>
        <w:t>时间：</w:t>
      </w:r>
      <w:r w:rsidRPr="00FB57E5">
        <w:rPr>
          <w:rFonts w:ascii="仿宋" w:eastAsia="仿宋" w:hAnsi="仿宋" w:cstheme="minorBidi"/>
          <w:color w:val="auto"/>
          <w:sz w:val="30"/>
          <w:szCs w:val="30"/>
        </w:rPr>
        <w:t>2015</w:t>
      </w:r>
      <w:r w:rsidRPr="00FB57E5">
        <w:rPr>
          <w:rFonts w:ascii="仿宋" w:eastAsia="仿宋" w:hAnsi="仿宋" w:cstheme="minorBidi" w:hint="eastAsia"/>
          <w:color w:val="auto"/>
          <w:sz w:val="30"/>
          <w:szCs w:val="30"/>
        </w:rPr>
        <w:t>年</w:t>
      </w:r>
      <w:r w:rsidRPr="00FB57E5">
        <w:rPr>
          <w:rFonts w:ascii="仿宋" w:eastAsia="仿宋" w:hAnsi="仿宋" w:cstheme="minorBidi"/>
          <w:color w:val="auto"/>
          <w:sz w:val="30"/>
          <w:szCs w:val="30"/>
        </w:rPr>
        <w:t>5</w:t>
      </w:r>
      <w:r w:rsidRPr="00FB57E5">
        <w:rPr>
          <w:rFonts w:ascii="仿宋" w:eastAsia="仿宋" w:hAnsi="仿宋" w:cstheme="minorBidi" w:hint="eastAsia"/>
          <w:color w:val="auto"/>
          <w:sz w:val="30"/>
          <w:szCs w:val="30"/>
        </w:rPr>
        <w:t>月</w:t>
      </w:r>
      <w:r w:rsidRPr="00FB57E5">
        <w:rPr>
          <w:rFonts w:ascii="仿宋" w:eastAsia="仿宋" w:hAnsi="仿宋" w:cstheme="minorBidi"/>
          <w:color w:val="auto"/>
          <w:sz w:val="30"/>
          <w:szCs w:val="30"/>
        </w:rPr>
        <w:t>8</w:t>
      </w:r>
      <w:r w:rsidRPr="00FB57E5">
        <w:rPr>
          <w:rFonts w:ascii="仿宋" w:eastAsia="仿宋" w:hAnsi="仿宋" w:cstheme="minorBidi" w:hint="eastAsia"/>
          <w:color w:val="auto"/>
          <w:sz w:val="30"/>
          <w:szCs w:val="30"/>
        </w:rPr>
        <w:t>日</w:t>
      </w:r>
      <w:r w:rsidRPr="00FB57E5">
        <w:rPr>
          <w:rFonts w:ascii="仿宋" w:eastAsia="仿宋" w:hAnsi="仿宋" w:cstheme="minorBidi"/>
          <w:color w:val="auto"/>
          <w:sz w:val="30"/>
          <w:szCs w:val="30"/>
        </w:rPr>
        <w:t xml:space="preserve"> </w:t>
      </w:r>
      <w:r w:rsidRPr="00FB57E5">
        <w:rPr>
          <w:rFonts w:ascii="仿宋" w:eastAsia="仿宋" w:hAnsi="仿宋" w:cstheme="minorBidi" w:hint="eastAsia"/>
          <w:color w:val="auto"/>
          <w:sz w:val="30"/>
          <w:szCs w:val="30"/>
        </w:rPr>
        <w:t>周五上午</w:t>
      </w:r>
      <w:r w:rsidRPr="00FB57E5">
        <w:rPr>
          <w:rFonts w:ascii="仿宋" w:eastAsia="仿宋" w:hAnsi="仿宋" w:cstheme="minorBidi"/>
          <w:color w:val="auto"/>
          <w:sz w:val="30"/>
          <w:szCs w:val="30"/>
        </w:rPr>
        <w:t>9:30</w:t>
      </w:r>
    </w:p>
    <w:p w:rsidR="000E09EE" w:rsidRPr="00FB57E5" w:rsidRDefault="000E09EE" w:rsidP="000E09EE">
      <w:pPr>
        <w:pStyle w:val="Default"/>
        <w:rPr>
          <w:rFonts w:ascii="仿宋" w:eastAsia="仿宋" w:hAnsi="仿宋" w:cstheme="minorBidi"/>
          <w:color w:val="auto"/>
          <w:sz w:val="30"/>
          <w:szCs w:val="30"/>
        </w:rPr>
      </w:pPr>
      <w:r w:rsidRPr="00FB57E5">
        <w:rPr>
          <w:rFonts w:ascii="仿宋" w:eastAsia="仿宋" w:hAnsi="仿宋" w:cstheme="minorBidi" w:hint="eastAsia"/>
          <w:color w:val="auto"/>
          <w:sz w:val="30"/>
          <w:szCs w:val="30"/>
        </w:rPr>
        <w:t>地点：复旦大学光华楼东主楼</w:t>
      </w:r>
      <w:r w:rsidRPr="00FB57E5">
        <w:rPr>
          <w:rFonts w:ascii="仿宋" w:eastAsia="仿宋" w:hAnsi="仿宋" w:cstheme="minorBidi"/>
          <w:color w:val="auto"/>
          <w:sz w:val="30"/>
          <w:szCs w:val="30"/>
        </w:rPr>
        <w:t>701</w:t>
      </w:r>
      <w:r w:rsidRPr="00FB57E5">
        <w:rPr>
          <w:rFonts w:ascii="仿宋" w:eastAsia="仿宋" w:hAnsi="仿宋" w:cstheme="minorBidi" w:hint="eastAsia"/>
          <w:color w:val="auto"/>
          <w:sz w:val="30"/>
          <w:szCs w:val="30"/>
        </w:rPr>
        <w:t>会议室</w:t>
      </w:r>
    </w:p>
    <w:p w:rsidR="000E09EE" w:rsidRPr="00FB57E5" w:rsidRDefault="000E09EE" w:rsidP="000E09EE">
      <w:pPr>
        <w:pStyle w:val="Default"/>
        <w:rPr>
          <w:rFonts w:ascii="仿宋" w:eastAsia="仿宋" w:hAnsi="仿宋" w:cstheme="minorBidi"/>
          <w:color w:val="auto"/>
          <w:sz w:val="30"/>
          <w:szCs w:val="30"/>
        </w:rPr>
      </w:pPr>
      <w:r w:rsidRPr="00FB57E5">
        <w:rPr>
          <w:rFonts w:ascii="仿宋" w:eastAsia="仿宋" w:hAnsi="仿宋" w:cstheme="minorBidi" w:hint="eastAsia"/>
          <w:color w:val="auto"/>
          <w:sz w:val="30"/>
          <w:szCs w:val="30"/>
        </w:rPr>
        <w:t>研讨主题：</w:t>
      </w:r>
      <w:proofErr w:type="gramStart"/>
      <w:r w:rsidRPr="00FB57E5">
        <w:rPr>
          <w:rFonts w:ascii="仿宋" w:eastAsia="仿宋" w:hAnsi="仿宋" w:cstheme="minorBidi" w:hint="eastAsia"/>
          <w:color w:val="auto"/>
          <w:sz w:val="30"/>
          <w:szCs w:val="30"/>
        </w:rPr>
        <w:t>高校智库建设</w:t>
      </w:r>
      <w:proofErr w:type="gramEnd"/>
    </w:p>
    <w:p w:rsidR="000E09EE" w:rsidRPr="00FB57E5" w:rsidRDefault="000E09EE" w:rsidP="000E09EE">
      <w:pPr>
        <w:pStyle w:val="Default"/>
        <w:rPr>
          <w:rFonts w:ascii="仿宋" w:eastAsia="仿宋" w:hAnsi="仿宋" w:cstheme="minorBidi"/>
          <w:color w:val="auto"/>
          <w:sz w:val="30"/>
          <w:szCs w:val="30"/>
        </w:rPr>
      </w:pPr>
      <w:r w:rsidRPr="00FB57E5">
        <w:rPr>
          <w:rFonts w:ascii="仿宋" w:eastAsia="仿宋" w:hAnsi="仿宋" w:cstheme="minorBidi" w:hint="eastAsia"/>
          <w:color w:val="auto"/>
          <w:sz w:val="30"/>
          <w:szCs w:val="30"/>
        </w:rPr>
        <w:t>沙龙形式：主题发言</w:t>
      </w:r>
      <w:r w:rsidRPr="00FB57E5">
        <w:rPr>
          <w:rFonts w:ascii="仿宋" w:eastAsia="仿宋" w:hAnsi="仿宋" w:cstheme="minorBidi"/>
          <w:color w:val="auto"/>
          <w:sz w:val="30"/>
          <w:szCs w:val="30"/>
        </w:rPr>
        <w:t>+</w:t>
      </w:r>
      <w:r w:rsidRPr="00FB57E5">
        <w:rPr>
          <w:rFonts w:ascii="仿宋" w:eastAsia="仿宋" w:hAnsi="仿宋" w:cstheme="minorBidi" w:hint="eastAsia"/>
          <w:color w:val="auto"/>
          <w:sz w:val="30"/>
          <w:szCs w:val="30"/>
        </w:rPr>
        <w:t>交流讨论</w:t>
      </w:r>
    </w:p>
    <w:p w:rsidR="000E09EE" w:rsidRPr="00FB57E5" w:rsidRDefault="000E09EE" w:rsidP="000E09EE">
      <w:pPr>
        <w:pStyle w:val="Default"/>
        <w:rPr>
          <w:rFonts w:ascii="仿宋" w:eastAsia="仿宋" w:hAnsi="仿宋" w:cstheme="minorBidi"/>
          <w:color w:val="auto"/>
          <w:sz w:val="30"/>
          <w:szCs w:val="30"/>
        </w:rPr>
      </w:pPr>
      <w:r w:rsidRPr="00FB57E5">
        <w:rPr>
          <w:rFonts w:ascii="仿宋" w:eastAsia="仿宋" w:hAnsi="仿宋" w:cstheme="minorBidi" w:hint="eastAsia"/>
          <w:color w:val="auto"/>
          <w:sz w:val="30"/>
          <w:szCs w:val="30"/>
        </w:rPr>
        <w:t>参与人数：10人</w:t>
      </w:r>
    </w:p>
    <w:p w:rsidR="003503C3" w:rsidRPr="00FB57E5" w:rsidRDefault="003503C3" w:rsidP="003503C3">
      <w:pPr>
        <w:rPr>
          <w:rFonts w:ascii="仿宋" w:eastAsia="仿宋" w:hAnsi="仿宋"/>
          <w:sz w:val="30"/>
          <w:szCs w:val="30"/>
        </w:rPr>
      </w:pPr>
      <w:proofErr w:type="gramStart"/>
      <w:r w:rsidRPr="00FB57E5">
        <w:rPr>
          <w:rFonts w:ascii="仿宋" w:eastAsia="仿宋" w:hAnsi="仿宋" w:hint="eastAsia"/>
          <w:b/>
          <w:sz w:val="30"/>
          <w:szCs w:val="30"/>
        </w:rPr>
        <w:t>熊鸿军</w:t>
      </w:r>
      <w:proofErr w:type="gramEnd"/>
      <w:r w:rsidRPr="00FB57E5">
        <w:rPr>
          <w:rFonts w:ascii="仿宋" w:eastAsia="仿宋" w:hAnsi="仿宋" w:hint="eastAsia"/>
          <w:sz w:val="30"/>
          <w:szCs w:val="30"/>
        </w:rPr>
        <w:t xml:space="preserve">  上海装备制造产业发展研究中心</w:t>
      </w:r>
    </w:p>
    <w:p w:rsidR="003503C3" w:rsidRPr="00FB57E5" w:rsidRDefault="003503C3" w:rsidP="00551523">
      <w:pPr>
        <w:ind w:left="1205" w:hangingChars="400" w:hanging="1205"/>
        <w:rPr>
          <w:rFonts w:ascii="仿宋" w:eastAsia="仿宋" w:hAnsi="仿宋"/>
          <w:sz w:val="30"/>
          <w:szCs w:val="30"/>
        </w:rPr>
      </w:pPr>
      <w:r w:rsidRPr="00FB57E5">
        <w:rPr>
          <w:rFonts w:ascii="仿宋" w:eastAsia="仿宋" w:hAnsi="仿宋" w:hint="eastAsia"/>
          <w:b/>
          <w:sz w:val="30"/>
          <w:szCs w:val="30"/>
        </w:rPr>
        <w:t>战功</w:t>
      </w:r>
      <w:r w:rsidRPr="00FB57E5">
        <w:rPr>
          <w:rFonts w:ascii="仿宋" w:eastAsia="仿宋" w:hAnsi="仿宋" w:hint="eastAsia"/>
          <w:sz w:val="30"/>
          <w:szCs w:val="30"/>
        </w:rPr>
        <w:t xml:space="preserve">    论</w:t>
      </w:r>
      <w:proofErr w:type="gramStart"/>
      <w:r w:rsidRPr="00FB57E5">
        <w:rPr>
          <w:rFonts w:ascii="仿宋" w:eastAsia="仿宋" w:hAnsi="仿宋" w:hint="eastAsia"/>
          <w:sz w:val="30"/>
          <w:szCs w:val="30"/>
        </w:rPr>
        <w:t>高校智库平台</w:t>
      </w:r>
      <w:proofErr w:type="gramEnd"/>
      <w:r w:rsidRPr="00FB57E5">
        <w:rPr>
          <w:rFonts w:ascii="仿宋" w:eastAsia="仿宋" w:hAnsi="仿宋" w:hint="eastAsia"/>
          <w:sz w:val="30"/>
          <w:szCs w:val="30"/>
        </w:rPr>
        <w:t>的独特作用和时代使命—从复旦大学中国金融消费权益保护研究中心谈起</w:t>
      </w:r>
    </w:p>
    <w:p w:rsidR="003503C3" w:rsidRPr="00FB57E5" w:rsidRDefault="003503C3" w:rsidP="003503C3">
      <w:pPr>
        <w:rPr>
          <w:rFonts w:ascii="仿宋" w:eastAsia="仿宋" w:hAnsi="仿宋"/>
          <w:sz w:val="30"/>
          <w:szCs w:val="30"/>
        </w:rPr>
      </w:pPr>
      <w:r w:rsidRPr="00FB57E5">
        <w:rPr>
          <w:rFonts w:ascii="仿宋" w:eastAsia="仿宋" w:hAnsi="仿宋" w:hint="eastAsia"/>
          <w:b/>
          <w:sz w:val="30"/>
          <w:szCs w:val="30"/>
        </w:rPr>
        <w:t>王家宝</w:t>
      </w:r>
      <w:r w:rsidRPr="00FB57E5">
        <w:rPr>
          <w:rFonts w:ascii="仿宋" w:eastAsia="仿宋" w:hAnsi="仿宋" w:hint="eastAsia"/>
          <w:sz w:val="30"/>
          <w:szCs w:val="30"/>
        </w:rPr>
        <w:t xml:space="preserve">  </w:t>
      </w:r>
      <w:proofErr w:type="gramStart"/>
      <w:r w:rsidRPr="00FB57E5">
        <w:rPr>
          <w:rFonts w:ascii="仿宋" w:eastAsia="仿宋" w:hAnsi="仿宋" w:hint="eastAsia"/>
          <w:sz w:val="30"/>
          <w:szCs w:val="30"/>
        </w:rPr>
        <w:t>高校智库影响力</w:t>
      </w:r>
      <w:proofErr w:type="gramEnd"/>
      <w:r w:rsidRPr="00FB57E5">
        <w:rPr>
          <w:rFonts w:ascii="仿宋" w:eastAsia="仿宋" w:hAnsi="仿宋" w:hint="eastAsia"/>
          <w:sz w:val="30"/>
          <w:szCs w:val="30"/>
        </w:rPr>
        <w:t>探析</w:t>
      </w:r>
    </w:p>
    <w:p w:rsidR="003503C3" w:rsidRPr="00FB57E5" w:rsidRDefault="003503C3" w:rsidP="003503C3">
      <w:pPr>
        <w:rPr>
          <w:rFonts w:ascii="仿宋" w:eastAsia="仿宋" w:hAnsi="仿宋"/>
          <w:sz w:val="30"/>
          <w:szCs w:val="30"/>
        </w:rPr>
      </w:pPr>
      <w:r w:rsidRPr="00FB57E5">
        <w:rPr>
          <w:rFonts w:ascii="仿宋" w:eastAsia="仿宋" w:hAnsi="仿宋" w:hint="eastAsia"/>
          <w:b/>
          <w:sz w:val="30"/>
          <w:szCs w:val="30"/>
        </w:rPr>
        <w:t xml:space="preserve">黄昊 </w:t>
      </w:r>
      <w:r w:rsidRPr="00FB57E5">
        <w:rPr>
          <w:rFonts w:ascii="仿宋" w:eastAsia="仿宋" w:hAnsi="仿宋" w:hint="eastAsia"/>
          <w:sz w:val="30"/>
          <w:szCs w:val="30"/>
        </w:rPr>
        <w:t xml:space="preserve">   复旦发展研究院介绍</w:t>
      </w:r>
    </w:p>
    <w:p w:rsidR="003503C3" w:rsidRPr="00FB57E5" w:rsidRDefault="003503C3" w:rsidP="003503C3">
      <w:pPr>
        <w:rPr>
          <w:rFonts w:ascii="仿宋" w:eastAsia="仿宋" w:hAnsi="仿宋"/>
          <w:sz w:val="30"/>
          <w:szCs w:val="30"/>
        </w:rPr>
      </w:pPr>
      <w:r w:rsidRPr="00FB57E5">
        <w:rPr>
          <w:rFonts w:ascii="仿宋" w:eastAsia="仿宋" w:hAnsi="仿宋" w:hint="eastAsia"/>
          <w:b/>
          <w:sz w:val="30"/>
          <w:szCs w:val="30"/>
        </w:rPr>
        <w:t xml:space="preserve">沈国麟  </w:t>
      </w:r>
      <w:r w:rsidRPr="00FB57E5">
        <w:rPr>
          <w:rFonts w:ascii="仿宋" w:eastAsia="仿宋" w:hAnsi="仿宋" w:hint="eastAsia"/>
          <w:sz w:val="30"/>
          <w:szCs w:val="30"/>
        </w:rPr>
        <w:t>上海高校</w:t>
      </w:r>
      <w:proofErr w:type="gramStart"/>
      <w:r w:rsidRPr="00FB57E5">
        <w:rPr>
          <w:rFonts w:ascii="仿宋" w:eastAsia="仿宋" w:hAnsi="仿宋" w:hint="eastAsia"/>
          <w:sz w:val="30"/>
          <w:szCs w:val="30"/>
        </w:rPr>
        <w:t>智库网络</w:t>
      </w:r>
      <w:proofErr w:type="gramEnd"/>
      <w:r w:rsidRPr="00FB57E5">
        <w:rPr>
          <w:rFonts w:ascii="仿宋" w:eastAsia="仿宋" w:hAnsi="仿宋" w:hint="eastAsia"/>
          <w:sz w:val="30"/>
          <w:szCs w:val="30"/>
        </w:rPr>
        <w:t>建设</w:t>
      </w:r>
    </w:p>
    <w:p w:rsidR="003503C3" w:rsidRPr="00FB57E5" w:rsidRDefault="003503C3" w:rsidP="00FF125E">
      <w:pPr>
        <w:pStyle w:val="Default"/>
        <w:rPr>
          <w:rFonts w:ascii="仿宋" w:eastAsia="仿宋" w:hAnsi="仿宋" w:cstheme="minorBidi"/>
          <w:color w:val="auto"/>
          <w:sz w:val="30"/>
          <w:szCs w:val="30"/>
        </w:rPr>
      </w:pPr>
    </w:p>
    <w:p w:rsidR="00FB57E5" w:rsidRDefault="00FB57E5" w:rsidP="00F425BD">
      <w:pPr>
        <w:pStyle w:val="Default"/>
        <w:jc w:val="center"/>
        <w:rPr>
          <w:rFonts w:ascii="仿宋" w:eastAsia="仿宋" w:hAnsi="仿宋" w:cstheme="minorBidi"/>
          <w:b/>
          <w:color w:val="auto"/>
          <w:sz w:val="30"/>
          <w:szCs w:val="30"/>
        </w:rPr>
      </w:pPr>
    </w:p>
    <w:p w:rsidR="00FB57E5" w:rsidRDefault="00FB57E5" w:rsidP="00F425BD">
      <w:pPr>
        <w:pStyle w:val="Default"/>
        <w:jc w:val="center"/>
        <w:rPr>
          <w:rFonts w:ascii="仿宋" w:eastAsia="仿宋" w:hAnsi="仿宋" w:cstheme="minorBidi"/>
          <w:b/>
          <w:color w:val="auto"/>
          <w:sz w:val="30"/>
          <w:szCs w:val="30"/>
        </w:rPr>
      </w:pPr>
    </w:p>
    <w:p w:rsidR="00FB57E5" w:rsidRDefault="00FB57E5" w:rsidP="00F425BD">
      <w:pPr>
        <w:pStyle w:val="Default"/>
        <w:jc w:val="center"/>
        <w:rPr>
          <w:rFonts w:ascii="仿宋" w:eastAsia="仿宋" w:hAnsi="仿宋" w:cstheme="minorBidi"/>
          <w:b/>
          <w:color w:val="auto"/>
          <w:sz w:val="30"/>
          <w:szCs w:val="30"/>
        </w:rPr>
      </w:pPr>
    </w:p>
    <w:p w:rsidR="00FB57E5" w:rsidRDefault="00FB57E5" w:rsidP="00F425BD">
      <w:pPr>
        <w:pStyle w:val="Default"/>
        <w:jc w:val="center"/>
        <w:rPr>
          <w:rFonts w:ascii="仿宋" w:eastAsia="仿宋" w:hAnsi="仿宋" w:cstheme="minorBidi"/>
          <w:b/>
          <w:color w:val="auto"/>
          <w:sz w:val="30"/>
          <w:szCs w:val="30"/>
        </w:rPr>
      </w:pPr>
    </w:p>
    <w:p w:rsidR="00FB57E5" w:rsidRDefault="00FB57E5" w:rsidP="00F425BD">
      <w:pPr>
        <w:pStyle w:val="Default"/>
        <w:jc w:val="center"/>
        <w:rPr>
          <w:rFonts w:ascii="仿宋" w:eastAsia="仿宋" w:hAnsi="仿宋" w:cstheme="minorBidi"/>
          <w:b/>
          <w:color w:val="auto"/>
          <w:sz w:val="30"/>
          <w:szCs w:val="30"/>
        </w:rPr>
      </w:pPr>
    </w:p>
    <w:p w:rsidR="00FB57E5" w:rsidRDefault="00FB57E5" w:rsidP="00F425BD">
      <w:pPr>
        <w:pStyle w:val="Default"/>
        <w:jc w:val="center"/>
        <w:rPr>
          <w:rFonts w:ascii="仿宋" w:eastAsia="仿宋" w:hAnsi="仿宋" w:cstheme="minorBidi"/>
          <w:b/>
          <w:color w:val="auto"/>
          <w:sz w:val="30"/>
          <w:szCs w:val="30"/>
        </w:rPr>
      </w:pPr>
    </w:p>
    <w:p w:rsidR="00FB57E5" w:rsidRDefault="00FB57E5" w:rsidP="00F425BD">
      <w:pPr>
        <w:pStyle w:val="Default"/>
        <w:jc w:val="center"/>
        <w:rPr>
          <w:rFonts w:ascii="仿宋" w:eastAsia="仿宋" w:hAnsi="仿宋" w:cstheme="minorBidi"/>
          <w:b/>
          <w:color w:val="auto"/>
          <w:sz w:val="30"/>
          <w:szCs w:val="30"/>
        </w:rPr>
      </w:pPr>
    </w:p>
    <w:p w:rsidR="00FB57E5" w:rsidRDefault="00FB57E5" w:rsidP="00F425BD">
      <w:pPr>
        <w:pStyle w:val="Default"/>
        <w:jc w:val="center"/>
        <w:rPr>
          <w:rFonts w:ascii="仿宋" w:eastAsia="仿宋" w:hAnsi="仿宋" w:cstheme="minorBidi"/>
          <w:b/>
          <w:color w:val="auto"/>
          <w:sz w:val="30"/>
          <w:szCs w:val="30"/>
        </w:rPr>
      </w:pPr>
    </w:p>
    <w:p w:rsidR="00FB57E5" w:rsidRDefault="00FB57E5" w:rsidP="00F425BD">
      <w:pPr>
        <w:pStyle w:val="Default"/>
        <w:jc w:val="center"/>
        <w:rPr>
          <w:rFonts w:ascii="仿宋" w:eastAsia="仿宋" w:hAnsi="仿宋" w:cstheme="minorBidi"/>
          <w:b/>
          <w:color w:val="auto"/>
          <w:sz w:val="30"/>
          <w:szCs w:val="30"/>
        </w:rPr>
      </w:pPr>
    </w:p>
    <w:p w:rsidR="00957E1A" w:rsidRPr="00FB57E5" w:rsidRDefault="00957E1A" w:rsidP="00F425BD">
      <w:pPr>
        <w:pStyle w:val="Default"/>
        <w:jc w:val="center"/>
        <w:rPr>
          <w:rFonts w:ascii="仿宋" w:eastAsia="仿宋" w:hAnsi="仿宋" w:cstheme="minorBidi"/>
          <w:b/>
          <w:color w:val="auto"/>
          <w:sz w:val="30"/>
          <w:szCs w:val="30"/>
        </w:rPr>
      </w:pPr>
      <w:r w:rsidRPr="00FB57E5">
        <w:rPr>
          <w:rFonts w:ascii="仿宋" w:eastAsia="仿宋" w:hAnsi="仿宋" w:cstheme="minorBidi" w:hint="eastAsia"/>
          <w:b/>
          <w:color w:val="auto"/>
          <w:sz w:val="30"/>
          <w:szCs w:val="30"/>
        </w:rPr>
        <w:lastRenderedPageBreak/>
        <w:t>第四期</w:t>
      </w:r>
    </w:p>
    <w:p w:rsidR="000B499A" w:rsidRPr="00FB57E5" w:rsidRDefault="000B499A" w:rsidP="000B499A">
      <w:pPr>
        <w:pStyle w:val="Default"/>
        <w:rPr>
          <w:rFonts w:ascii="仿宋" w:eastAsia="仿宋" w:hAnsi="仿宋" w:cstheme="minorBidi"/>
          <w:color w:val="auto"/>
          <w:sz w:val="30"/>
          <w:szCs w:val="30"/>
        </w:rPr>
      </w:pPr>
      <w:r w:rsidRPr="00FB57E5">
        <w:rPr>
          <w:rFonts w:ascii="仿宋" w:eastAsia="仿宋" w:hAnsi="仿宋" w:cstheme="minorBidi" w:hint="eastAsia"/>
          <w:color w:val="auto"/>
          <w:sz w:val="30"/>
          <w:szCs w:val="30"/>
        </w:rPr>
        <w:t>时间：</w:t>
      </w:r>
      <w:r w:rsidRPr="00FB57E5">
        <w:rPr>
          <w:rFonts w:ascii="仿宋" w:eastAsia="仿宋" w:hAnsi="仿宋" w:cstheme="minorBidi"/>
          <w:color w:val="auto"/>
          <w:sz w:val="30"/>
          <w:szCs w:val="30"/>
        </w:rPr>
        <w:t>2015</w:t>
      </w:r>
      <w:r w:rsidRPr="00FB57E5">
        <w:rPr>
          <w:rFonts w:ascii="仿宋" w:eastAsia="仿宋" w:hAnsi="仿宋" w:cstheme="minorBidi" w:hint="eastAsia"/>
          <w:color w:val="auto"/>
          <w:sz w:val="30"/>
          <w:szCs w:val="30"/>
        </w:rPr>
        <w:t>年</w:t>
      </w:r>
      <w:r w:rsidRPr="00FB57E5">
        <w:rPr>
          <w:rFonts w:ascii="仿宋" w:eastAsia="仿宋" w:hAnsi="仿宋" w:cstheme="minorBidi"/>
          <w:color w:val="auto"/>
          <w:sz w:val="30"/>
          <w:szCs w:val="30"/>
        </w:rPr>
        <w:t>6</w:t>
      </w:r>
      <w:r w:rsidRPr="00FB57E5">
        <w:rPr>
          <w:rFonts w:ascii="仿宋" w:eastAsia="仿宋" w:hAnsi="仿宋" w:cstheme="minorBidi" w:hint="eastAsia"/>
          <w:color w:val="auto"/>
          <w:sz w:val="30"/>
          <w:szCs w:val="30"/>
        </w:rPr>
        <w:t>月</w:t>
      </w:r>
      <w:r w:rsidRPr="00FB57E5">
        <w:rPr>
          <w:rFonts w:ascii="仿宋" w:eastAsia="仿宋" w:hAnsi="仿宋" w:cstheme="minorBidi"/>
          <w:color w:val="auto"/>
          <w:sz w:val="30"/>
          <w:szCs w:val="30"/>
        </w:rPr>
        <w:t>9</w:t>
      </w:r>
      <w:r w:rsidRPr="00FB57E5">
        <w:rPr>
          <w:rFonts w:ascii="仿宋" w:eastAsia="仿宋" w:hAnsi="仿宋" w:cstheme="minorBidi" w:hint="eastAsia"/>
          <w:color w:val="auto"/>
          <w:sz w:val="30"/>
          <w:szCs w:val="30"/>
        </w:rPr>
        <w:t>日</w:t>
      </w:r>
      <w:r w:rsidRPr="00FB57E5">
        <w:rPr>
          <w:rFonts w:ascii="仿宋" w:eastAsia="仿宋" w:hAnsi="仿宋" w:cstheme="minorBidi"/>
          <w:color w:val="auto"/>
          <w:sz w:val="30"/>
          <w:szCs w:val="30"/>
        </w:rPr>
        <w:t xml:space="preserve"> </w:t>
      </w:r>
      <w:r w:rsidRPr="00FB57E5">
        <w:rPr>
          <w:rFonts w:ascii="仿宋" w:eastAsia="仿宋" w:hAnsi="仿宋" w:cstheme="minorBidi" w:hint="eastAsia"/>
          <w:color w:val="auto"/>
          <w:sz w:val="30"/>
          <w:szCs w:val="30"/>
        </w:rPr>
        <w:t>周二下午</w:t>
      </w:r>
      <w:r w:rsidRPr="00FB57E5">
        <w:rPr>
          <w:rFonts w:ascii="仿宋" w:eastAsia="仿宋" w:hAnsi="仿宋" w:cstheme="minorBidi"/>
          <w:color w:val="auto"/>
          <w:sz w:val="30"/>
          <w:szCs w:val="30"/>
        </w:rPr>
        <w:t>14:00</w:t>
      </w:r>
    </w:p>
    <w:p w:rsidR="000B499A" w:rsidRPr="00FB57E5" w:rsidRDefault="000B499A" w:rsidP="000B499A">
      <w:pPr>
        <w:pStyle w:val="Default"/>
        <w:rPr>
          <w:rFonts w:ascii="仿宋" w:eastAsia="仿宋" w:hAnsi="仿宋" w:cstheme="minorBidi"/>
          <w:color w:val="auto"/>
          <w:sz w:val="30"/>
          <w:szCs w:val="30"/>
        </w:rPr>
      </w:pPr>
      <w:r w:rsidRPr="00FB57E5">
        <w:rPr>
          <w:rFonts w:ascii="仿宋" w:eastAsia="仿宋" w:hAnsi="仿宋" w:cstheme="minorBidi" w:hint="eastAsia"/>
          <w:color w:val="auto"/>
          <w:sz w:val="30"/>
          <w:szCs w:val="30"/>
        </w:rPr>
        <w:t>地点：复旦大学光华楼东辅楼</w:t>
      </w:r>
      <w:r w:rsidRPr="00FB57E5">
        <w:rPr>
          <w:rFonts w:ascii="仿宋" w:eastAsia="仿宋" w:hAnsi="仿宋" w:cstheme="minorBidi"/>
          <w:color w:val="auto"/>
          <w:sz w:val="30"/>
          <w:szCs w:val="30"/>
        </w:rPr>
        <w:t>702</w:t>
      </w:r>
      <w:r w:rsidRPr="00FB57E5">
        <w:rPr>
          <w:rFonts w:ascii="仿宋" w:eastAsia="仿宋" w:hAnsi="仿宋" w:cstheme="minorBidi" w:hint="eastAsia"/>
          <w:color w:val="auto"/>
          <w:sz w:val="30"/>
          <w:szCs w:val="30"/>
        </w:rPr>
        <w:t>会议室</w:t>
      </w:r>
    </w:p>
    <w:p w:rsidR="000B499A" w:rsidRPr="00FB57E5" w:rsidRDefault="000B499A" w:rsidP="000B499A">
      <w:pPr>
        <w:pStyle w:val="Default"/>
        <w:rPr>
          <w:rFonts w:ascii="仿宋" w:eastAsia="仿宋" w:hAnsi="仿宋" w:cstheme="minorBidi"/>
          <w:color w:val="auto"/>
          <w:sz w:val="30"/>
          <w:szCs w:val="30"/>
        </w:rPr>
      </w:pPr>
      <w:r w:rsidRPr="00FB57E5">
        <w:rPr>
          <w:rFonts w:ascii="仿宋" w:eastAsia="仿宋" w:hAnsi="仿宋" w:cstheme="minorBidi" w:hint="eastAsia"/>
          <w:color w:val="auto"/>
          <w:sz w:val="30"/>
          <w:szCs w:val="30"/>
        </w:rPr>
        <w:t>研讨主题：</w:t>
      </w:r>
      <w:proofErr w:type="gramStart"/>
      <w:r w:rsidRPr="00FB57E5">
        <w:rPr>
          <w:rFonts w:ascii="仿宋" w:eastAsia="仿宋" w:hAnsi="仿宋" w:cstheme="minorBidi" w:hint="eastAsia"/>
          <w:color w:val="auto"/>
          <w:sz w:val="30"/>
          <w:szCs w:val="30"/>
        </w:rPr>
        <w:t>高校智库建设</w:t>
      </w:r>
      <w:proofErr w:type="gramEnd"/>
    </w:p>
    <w:p w:rsidR="000B499A" w:rsidRPr="00FB57E5" w:rsidRDefault="000B499A" w:rsidP="000B499A">
      <w:pPr>
        <w:pStyle w:val="Default"/>
        <w:rPr>
          <w:rFonts w:ascii="仿宋" w:eastAsia="仿宋" w:hAnsi="仿宋" w:cstheme="minorBidi"/>
          <w:color w:val="auto"/>
          <w:sz w:val="30"/>
          <w:szCs w:val="30"/>
        </w:rPr>
      </w:pPr>
      <w:r w:rsidRPr="00FB57E5">
        <w:rPr>
          <w:rFonts w:ascii="仿宋" w:eastAsia="仿宋" w:hAnsi="仿宋" w:cstheme="minorBidi" w:hint="eastAsia"/>
          <w:color w:val="auto"/>
          <w:sz w:val="30"/>
          <w:szCs w:val="30"/>
        </w:rPr>
        <w:t>沙龙形式：主题发言</w:t>
      </w:r>
      <w:r w:rsidRPr="00FB57E5">
        <w:rPr>
          <w:rFonts w:ascii="仿宋" w:eastAsia="仿宋" w:hAnsi="仿宋" w:cstheme="minorBidi"/>
          <w:color w:val="auto"/>
          <w:sz w:val="30"/>
          <w:szCs w:val="30"/>
        </w:rPr>
        <w:t>+</w:t>
      </w:r>
      <w:r w:rsidRPr="00FB57E5">
        <w:rPr>
          <w:rFonts w:ascii="仿宋" w:eastAsia="仿宋" w:hAnsi="仿宋" w:cstheme="minorBidi" w:hint="eastAsia"/>
          <w:color w:val="auto"/>
          <w:sz w:val="30"/>
          <w:szCs w:val="30"/>
        </w:rPr>
        <w:t>交流讨论</w:t>
      </w:r>
    </w:p>
    <w:p w:rsidR="000B499A" w:rsidRPr="00FB57E5" w:rsidRDefault="000B499A" w:rsidP="000B499A">
      <w:pPr>
        <w:pStyle w:val="Default"/>
        <w:rPr>
          <w:rFonts w:ascii="仿宋" w:eastAsia="仿宋" w:hAnsi="仿宋" w:cstheme="minorBidi"/>
          <w:color w:val="auto"/>
          <w:sz w:val="30"/>
          <w:szCs w:val="30"/>
        </w:rPr>
      </w:pPr>
      <w:r w:rsidRPr="00FB57E5">
        <w:rPr>
          <w:rFonts w:ascii="仿宋" w:eastAsia="仿宋" w:hAnsi="仿宋" w:cstheme="minorBidi" w:hint="eastAsia"/>
          <w:color w:val="auto"/>
          <w:sz w:val="30"/>
          <w:szCs w:val="30"/>
        </w:rPr>
        <w:t>参与人数：12人</w:t>
      </w:r>
    </w:p>
    <w:p w:rsidR="000E09EE" w:rsidRPr="00FB57E5" w:rsidRDefault="000E09EE" w:rsidP="00F425BD">
      <w:pPr>
        <w:pStyle w:val="Default"/>
        <w:jc w:val="center"/>
        <w:rPr>
          <w:rFonts w:ascii="仿宋" w:eastAsia="仿宋" w:hAnsi="仿宋" w:cstheme="minorBidi"/>
          <w:b/>
          <w:color w:val="auto"/>
          <w:sz w:val="30"/>
          <w:szCs w:val="30"/>
        </w:rPr>
      </w:pPr>
    </w:p>
    <w:p w:rsidR="00957E1A" w:rsidRPr="00FB57E5" w:rsidRDefault="00957E1A" w:rsidP="00957E1A">
      <w:pPr>
        <w:rPr>
          <w:rFonts w:ascii="仿宋" w:eastAsia="仿宋" w:hAnsi="仿宋"/>
          <w:sz w:val="30"/>
          <w:szCs w:val="30"/>
        </w:rPr>
      </w:pPr>
      <w:r w:rsidRPr="00FB57E5">
        <w:rPr>
          <w:rFonts w:ascii="仿宋" w:eastAsia="仿宋" w:hAnsi="仿宋" w:hint="eastAsia"/>
          <w:b/>
          <w:sz w:val="30"/>
          <w:szCs w:val="30"/>
        </w:rPr>
        <w:t>胡金星</w:t>
      </w:r>
      <w:r w:rsidRPr="00FB57E5">
        <w:rPr>
          <w:rFonts w:ascii="仿宋" w:eastAsia="仿宋" w:hAnsi="仿宋" w:hint="eastAsia"/>
          <w:sz w:val="30"/>
          <w:szCs w:val="30"/>
        </w:rPr>
        <w:t xml:space="preserve">   房地产与城市管理政策工作室介绍 </w:t>
      </w:r>
    </w:p>
    <w:p w:rsidR="00957E1A" w:rsidRPr="00FB57E5" w:rsidRDefault="00957E1A" w:rsidP="00957E1A">
      <w:pPr>
        <w:rPr>
          <w:rFonts w:ascii="仿宋" w:eastAsia="仿宋" w:hAnsi="仿宋"/>
          <w:sz w:val="30"/>
          <w:szCs w:val="30"/>
        </w:rPr>
      </w:pPr>
      <w:r w:rsidRPr="00FB57E5">
        <w:rPr>
          <w:rFonts w:ascii="仿宋" w:eastAsia="仿宋" w:hAnsi="仿宋" w:hint="eastAsia"/>
          <w:b/>
          <w:sz w:val="30"/>
          <w:szCs w:val="30"/>
        </w:rPr>
        <w:t>韩国栋</w:t>
      </w:r>
      <w:r w:rsidRPr="00FB57E5">
        <w:rPr>
          <w:rFonts w:ascii="仿宋" w:eastAsia="仿宋" w:hAnsi="仿宋" w:hint="eastAsia"/>
          <w:sz w:val="30"/>
          <w:szCs w:val="30"/>
        </w:rPr>
        <w:t xml:space="preserve">   地方高校</w:t>
      </w:r>
      <w:proofErr w:type="gramStart"/>
      <w:r w:rsidRPr="00FB57E5">
        <w:rPr>
          <w:rFonts w:ascii="仿宋" w:eastAsia="仿宋" w:hAnsi="仿宋" w:hint="eastAsia"/>
          <w:sz w:val="30"/>
          <w:szCs w:val="30"/>
        </w:rPr>
        <w:t>财经智库建设</w:t>
      </w:r>
      <w:proofErr w:type="gramEnd"/>
      <w:r w:rsidRPr="00FB57E5">
        <w:rPr>
          <w:rFonts w:ascii="仿宋" w:eastAsia="仿宋" w:hAnsi="仿宋" w:hint="eastAsia"/>
          <w:sz w:val="30"/>
          <w:szCs w:val="30"/>
        </w:rPr>
        <w:t>浅议</w:t>
      </w:r>
    </w:p>
    <w:p w:rsidR="00957E1A" w:rsidRPr="00FB57E5" w:rsidRDefault="00957E1A" w:rsidP="00551523">
      <w:pPr>
        <w:ind w:left="1205" w:hangingChars="400" w:hanging="1205"/>
        <w:rPr>
          <w:rFonts w:ascii="仿宋" w:eastAsia="仿宋" w:hAnsi="仿宋"/>
          <w:sz w:val="30"/>
          <w:szCs w:val="30"/>
        </w:rPr>
      </w:pPr>
      <w:r w:rsidRPr="00FB57E5">
        <w:rPr>
          <w:rFonts w:ascii="仿宋" w:eastAsia="仿宋" w:hAnsi="仿宋" w:hint="eastAsia"/>
          <w:b/>
          <w:sz w:val="30"/>
          <w:szCs w:val="30"/>
        </w:rPr>
        <w:t>聂峰</w:t>
      </w:r>
      <w:r w:rsidRPr="00FB57E5">
        <w:rPr>
          <w:rFonts w:ascii="仿宋" w:eastAsia="仿宋" w:hAnsi="仿宋" w:hint="eastAsia"/>
          <w:sz w:val="30"/>
          <w:szCs w:val="30"/>
        </w:rPr>
        <w:t xml:space="preserve">     基于上海转型发展阶段的地方应用型</w:t>
      </w:r>
      <w:proofErr w:type="gramStart"/>
      <w:r w:rsidRPr="00FB57E5">
        <w:rPr>
          <w:rFonts w:ascii="仿宋" w:eastAsia="仿宋" w:hAnsi="仿宋" w:hint="eastAsia"/>
          <w:sz w:val="30"/>
          <w:szCs w:val="30"/>
        </w:rPr>
        <w:t>高校智库建设</w:t>
      </w:r>
      <w:proofErr w:type="gramEnd"/>
      <w:r w:rsidRPr="00FB57E5">
        <w:rPr>
          <w:rFonts w:ascii="仿宋" w:eastAsia="仿宋" w:hAnsi="仿宋" w:hint="eastAsia"/>
          <w:sz w:val="30"/>
          <w:szCs w:val="30"/>
        </w:rPr>
        <w:t>分析-以上海金融学院为例</w:t>
      </w:r>
    </w:p>
    <w:p w:rsidR="00957E1A" w:rsidRPr="00FB57E5" w:rsidRDefault="00957E1A" w:rsidP="00957E1A">
      <w:pPr>
        <w:rPr>
          <w:rFonts w:ascii="仿宋" w:eastAsia="仿宋" w:hAnsi="仿宋"/>
          <w:sz w:val="30"/>
          <w:szCs w:val="30"/>
        </w:rPr>
      </w:pPr>
      <w:proofErr w:type="gramStart"/>
      <w:r w:rsidRPr="00FB57E5">
        <w:rPr>
          <w:rFonts w:ascii="仿宋" w:eastAsia="仿宋" w:hAnsi="仿宋" w:hint="eastAsia"/>
          <w:b/>
          <w:sz w:val="30"/>
          <w:szCs w:val="30"/>
        </w:rPr>
        <w:t>胡唯哲</w:t>
      </w:r>
      <w:proofErr w:type="gramEnd"/>
      <w:r w:rsidRPr="00FB57E5">
        <w:rPr>
          <w:rFonts w:ascii="仿宋" w:eastAsia="仿宋" w:hAnsi="仿宋" w:hint="eastAsia"/>
          <w:b/>
          <w:sz w:val="30"/>
          <w:szCs w:val="30"/>
        </w:rPr>
        <w:t xml:space="preserve">  </w:t>
      </w:r>
      <w:r w:rsidRPr="00FB57E5">
        <w:rPr>
          <w:rFonts w:ascii="仿宋" w:eastAsia="仿宋" w:hAnsi="仿宋" w:hint="eastAsia"/>
          <w:sz w:val="30"/>
          <w:szCs w:val="30"/>
        </w:rPr>
        <w:t>复旦发展研究院的建设经验</w:t>
      </w:r>
    </w:p>
    <w:p w:rsidR="00957E1A" w:rsidRPr="00FB57E5" w:rsidRDefault="00957E1A" w:rsidP="00957E1A">
      <w:pPr>
        <w:rPr>
          <w:rFonts w:ascii="仿宋" w:eastAsia="仿宋" w:hAnsi="仿宋"/>
          <w:sz w:val="30"/>
          <w:szCs w:val="30"/>
        </w:rPr>
      </w:pPr>
      <w:r w:rsidRPr="00FB57E5">
        <w:rPr>
          <w:rFonts w:ascii="仿宋" w:eastAsia="仿宋" w:hAnsi="仿宋" w:hint="eastAsia"/>
          <w:b/>
          <w:sz w:val="30"/>
          <w:szCs w:val="30"/>
        </w:rPr>
        <w:t>沈国麟</w:t>
      </w:r>
      <w:r w:rsidRPr="00FB57E5">
        <w:rPr>
          <w:rFonts w:ascii="仿宋" w:eastAsia="仿宋" w:hAnsi="仿宋" w:hint="eastAsia"/>
          <w:sz w:val="30"/>
          <w:szCs w:val="30"/>
        </w:rPr>
        <w:t xml:space="preserve">   以互联网</w:t>
      </w:r>
      <w:proofErr w:type="gramStart"/>
      <w:r w:rsidR="00F425BD" w:rsidRPr="00FB57E5">
        <w:rPr>
          <w:rFonts w:ascii="仿宋" w:eastAsia="仿宋" w:hAnsi="仿宋" w:hint="eastAsia"/>
          <w:sz w:val="30"/>
          <w:szCs w:val="30"/>
        </w:rPr>
        <w:t>思维</w:t>
      </w:r>
      <w:r w:rsidRPr="00FB57E5">
        <w:rPr>
          <w:rFonts w:ascii="仿宋" w:eastAsia="仿宋" w:hAnsi="仿宋" w:hint="eastAsia"/>
          <w:sz w:val="30"/>
          <w:szCs w:val="30"/>
        </w:rPr>
        <w:t>建高校智库</w:t>
      </w:r>
      <w:proofErr w:type="gramEnd"/>
      <w:r w:rsidR="00F425BD" w:rsidRPr="00FB57E5">
        <w:rPr>
          <w:rFonts w:ascii="仿宋" w:eastAsia="仿宋" w:hAnsi="仿宋" w:hint="eastAsia"/>
          <w:sz w:val="30"/>
          <w:szCs w:val="30"/>
        </w:rPr>
        <w:t>网络</w:t>
      </w:r>
    </w:p>
    <w:p w:rsidR="000B499A" w:rsidRPr="00FB57E5" w:rsidRDefault="000B499A" w:rsidP="00957E1A">
      <w:pPr>
        <w:rPr>
          <w:rFonts w:ascii="仿宋" w:eastAsia="仿宋" w:hAnsi="仿宋"/>
          <w:sz w:val="30"/>
          <w:szCs w:val="30"/>
        </w:rPr>
      </w:pPr>
    </w:p>
    <w:p w:rsidR="000E09EE" w:rsidRDefault="000E09EE" w:rsidP="002301CF">
      <w:pPr>
        <w:jc w:val="center"/>
        <w:rPr>
          <w:rFonts w:ascii="仿宋" w:eastAsia="仿宋" w:hAnsi="仿宋"/>
          <w:b/>
          <w:sz w:val="30"/>
          <w:szCs w:val="30"/>
        </w:rPr>
      </w:pPr>
    </w:p>
    <w:p w:rsidR="00FB57E5" w:rsidRDefault="00FB57E5" w:rsidP="002301CF">
      <w:pPr>
        <w:jc w:val="center"/>
        <w:rPr>
          <w:rFonts w:ascii="仿宋" w:eastAsia="仿宋" w:hAnsi="仿宋"/>
          <w:b/>
          <w:sz w:val="30"/>
          <w:szCs w:val="30"/>
        </w:rPr>
      </w:pPr>
    </w:p>
    <w:p w:rsidR="00FB57E5" w:rsidRDefault="00FB57E5" w:rsidP="002301CF">
      <w:pPr>
        <w:jc w:val="center"/>
        <w:rPr>
          <w:rFonts w:ascii="仿宋" w:eastAsia="仿宋" w:hAnsi="仿宋"/>
          <w:b/>
          <w:sz w:val="30"/>
          <w:szCs w:val="30"/>
        </w:rPr>
      </w:pPr>
    </w:p>
    <w:p w:rsidR="00FB57E5" w:rsidRDefault="00FB57E5" w:rsidP="002301CF">
      <w:pPr>
        <w:jc w:val="center"/>
        <w:rPr>
          <w:rFonts w:ascii="仿宋" w:eastAsia="仿宋" w:hAnsi="仿宋"/>
          <w:b/>
          <w:sz w:val="30"/>
          <w:szCs w:val="30"/>
        </w:rPr>
      </w:pPr>
    </w:p>
    <w:p w:rsidR="00FB57E5" w:rsidRDefault="00FB57E5" w:rsidP="002301CF">
      <w:pPr>
        <w:jc w:val="center"/>
        <w:rPr>
          <w:rFonts w:ascii="仿宋" w:eastAsia="仿宋" w:hAnsi="仿宋"/>
          <w:b/>
          <w:sz w:val="30"/>
          <w:szCs w:val="30"/>
        </w:rPr>
      </w:pPr>
    </w:p>
    <w:p w:rsidR="00FB57E5" w:rsidRDefault="00FB57E5" w:rsidP="002301CF">
      <w:pPr>
        <w:jc w:val="center"/>
        <w:rPr>
          <w:rFonts w:ascii="仿宋" w:eastAsia="仿宋" w:hAnsi="仿宋"/>
          <w:b/>
          <w:sz w:val="30"/>
          <w:szCs w:val="30"/>
        </w:rPr>
      </w:pPr>
    </w:p>
    <w:p w:rsidR="00FB57E5" w:rsidRDefault="00FB57E5" w:rsidP="002301CF">
      <w:pPr>
        <w:jc w:val="center"/>
        <w:rPr>
          <w:rFonts w:ascii="仿宋" w:eastAsia="仿宋" w:hAnsi="仿宋"/>
          <w:b/>
          <w:sz w:val="30"/>
          <w:szCs w:val="30"/>
        </w:rPr>
      </w:pPr>
    </w:p>
    <w:p w:rsidR="00FB57E5" w:rsidRPr="00FB57E5" w:rsidRDefault="00FB57E5" w:rsidP="002301CF">
      <w:pPr>
        <w:jc w:val="center"/>
        <w:rPr>
          <w:rFonts w:ascii="仿宋" w:eastAsia="仿宋" w:hAnsi="仿宋"/>
          <w:b/>
          <w:sz w:val="30"/>
          <w:szCs w:val="30"/>
        </w:rPr>
      </w:pPr>
    </w:p>
    <w:p w:rsidR="002301CF" w:rsidRPr="00FB57E5" w:rsidRDefault="002301CF" w:rsidP="002301CF">
      <w:pPr>
        <w:jc w:val="center"/>
        <w:rPr>
          <w:rFonts w:ascii="仿宋" w:eastAsia="仿宋" w:hAnsi="仿宋"/>
          <w:b/>
          <w:sz w:val="30"/>
          <w:szCs w:val="30"/>
        </w:rPr>
      </w:pPr>
      <w:r w:rsidRPr="00FB57E5">
        <w:rPr>
          <w:rFonts w:ascii="仿宋" w:eastAsia="仿宋" w:hAnsi="仿宋" w:hint="eastAsia"/>
          <w:b/>
          <w:sz w:val="30"/>
          <w:szCs w:val="30"/>
        </w:rPr>
        <w:lastRenderedPageBreak/>
        <w:t>第五期</w:t>
      </w:r>
    </w:p>
    <w:p w:rsidR="002301CF" w:rsidRPr="00FB57E5" w:rsidRDefault="002301CF" w:rsidP="002301CF">
      <w:pPr>
        <w:rPr>
          <w:rFonts w:ascii="仿宋" w:eastAsia="仿宋" w:hAnsi="仿宋"/>
          <w:sz w:val="30"/>
          <w:szCs w:val="30"/>
        </w:rPr>
      </w:pPr>
    </w:p>
    <w:p w:rsidR="002301CF" w:rsidRPr="00FB57E5" w:rsidRDefault="002301CF" w:rsidP="000E09EE">
      <w:pPr>
        <w:pStyle w:val="Default"/>
        <w:rPr>
          <w:rFonts w:ascii="仿宋" w:eastAsia="仿宋" w:hAnsi="仿宋" w:cstheme="minorBidi"/>
          <w:color w:val="auto"/>
          <w:sz w:val="30"/>
          <w:szCs w:val="30"/>
        </w:rPr>
      </w:pPr>
      <w:r w:rsidRPr="00FB57E5">
        <w:rPr>
          <w:rFonts w:ascii="仿宋" w:eastAsia="仿宋" w:hAnsi="仿宋" w:cstheme="minorBidi" w:hint="eastAsia"/>
          <w:color w:val="auto"/>
          <w:sz w:val="30"/>
          <w:szCs w:val="30"/>
        </w:rPr>
        <w:t>时间：2015年9月18日 五上午9：00</w:t>
      </w:r>
    </w:p>
    <w:p w:rsidR="002301CF" w:rsidRPr="00FB57E5" w:rsidRDefault="002301CF" w:rsidP="000E09EE">
      <w:pPr>
        <w:pStyle w:val="Default"/>
        <w:rPr>
          <w:rFonts w:ascii="仿宋" w:eastAsia="仿宋" w:hAnsi="仿宋" w:cstheme="minorBidi"/>
          <w:color w:val="auto"/>
          <w:sz w:val="30"/>
          <w:szCs w:val="30"/>
        </w:rPr>
      </w:pPr>
      <w:r w:rsidRPr="00FB57E5">
        <w:rPr>
          <w:rFonts w:ascii="仿宋" w:eastAsia="仿宋" w:hAnsi="仿宋" w:cstheme="minorBidi" w:hint="eastAsia"/>
          <w:color w:val="auto"/>
          <w:sz w:val="30"/>
          <w:szCs w:val="30"/>
        </w:rPr>
        <w:t>地点：复旦大学光华楼东辅楼702会议室</w:t>
      </w:r>
    </w:p>
    <w:p w:rsidR="002301CF" w:rsidRPr="00FB57E5" w:rsidRDefault="002301CF" w:rsidP="000E09EE">
      <w:pPr>
        <w:pStyle w:val="Default"/>
        <w:rPr>
          <w:rFonts w:ascii="仿宋" w:eastAsia="仿宋" w:hAnsi="仿宋" w:cstheme="minorBidi"/>
          <w:color w:val="auto"/>
          <w:sz w:val="30"/>
          <w:szCs w:val="30"/>
        </w:rPr>
      </w:pPr>
      <w:r w:rsidRPr="00FB57E5">
        <w:rPr>
          <w:rFonts w:ascii="仿宋" w:eastAsia="仿宋" w:hAnsi="仿宋" w:cstheme="minorBidi" w:hint="eastAsia"/>
          <w:color w:val="auto"/>
          <w:sz w:val="30"/>
          <w:szCs w:val="30"/>
        </w:rPr>
        <w:t>研讨主题：</w:t>
      </w:r>
      <w:proofErr w:type="gramStart"/>
      <w:r w:rsidRPr="00FB57E5">
        <w:rPr>
          <w:rFonts w:ascii="仿宋" w:eastAsia="仿宋" w:hAnsi="仿宋" w:cstheme="minorBidi" w:hint="eastAsia"/>
          <w:color w:val="auto"/>
          <w:sz w:val="30"/>
          <w:szCs w:val="30"/>
        </w:rPr>
        <w:t>高校智库建设</w:t>
      </w:r>
      <w:proofErr w:type="gramEnd"/>
    </w:p>
    <w:p w:rsidR="002301CF" w:rsidRPr="00FB57E5" w:rsidRDefault="002301CF" w:rsidP="000E09EE">
      <w:pPr>
        <w:pStyle w:val="Default"/>
        <w:rPr>
          <w:rFonts w:ascii="仿宋" w:eastAsia="仿宋" w:hAnsi="仿宋" w:cstheme="minorBidi"/>
          <w:color w:val="auto"/>
          <w:sz w:val="30"/>
          <w:szCs w:val="30"/>
        </w:rPr>
      </w:pPr>
      <w:r w:rsidRPr="00FB57E5">
        <w:rPr>
          <w:rFonts w:ascii="仿宋" w:eastAsia="仿宋" w:hAnsi="仿宋" w:cstheme="minorBidi" w:hint="eastAsia"/>
          <w:color w:val="auto"/>
          <w:sz w:val="30"/>
          <w:szCs w:val="30"/>
        </w:rPr>
        <w:t>沙龙形式：主题发言+交流讨论</w:t>
      </w:r>
    </w:p>
    <w:p w:rsidR="000E09EE" w:rsidRPr="00FB57E5" w:rsidRDefault="000E09EE" w:rsidP="000E09EE">
      <w:pPr>
        <w:pStyle w:val="Default"/>
        <w:rPr>
          <w:rFonts w:ascii="仿宋" w:eastAsia="仿宋" w:hAnsi="仿宋" w:cstheme="minorBidi"/>
          <w:color w:val="auto"/>
          <w:sz w:val="30"/>
          <w:szCs w:val="30"/>
        </w:rPr>
      </w:pPr>
      <w:r w:rsidRPr="00FB57E5">
        <w:rPr>
          <w:rFonts w:ascii="仿宋" w:eastAsia="仿宋" w:hAnsi="仿宋" w:cstheme="minorBidi" w:hint="eastAsia"/>
          <w:color w:val="auto"/>
          <w:sz w:val="30"/>
          <w:szCs w:val="30"/>
        </w:rPr>
        <w:t>参与人数：15人</w:t>
      </w:r>
    </w:p>
    <w:p w:rsidR="002301CF" w:rsidRPr="00FB57E5" w:rsidRDefault="002301CF" w:rsidP="002301CF">
      <w:pPr>
        <w:rPr>
          <w:rFonts w:ascii="仿宋" w:eastAsia="仿宋" w:hAnsi="仿宋"/>
          <w:sz w:val="30"/>
          <w:szCs w:val="30"/>
        </w:rPr>
      </w:pPr>
      <w:r w:rsidRPr="00FB57E5">
        <w:rPr>
          <w:rFonts w:ascii="仿宋" w:eastAsia="仿宋" w:hAnsi="仿宋" w:hint="eastAsia"/>
          <w:sz w:val="30"/>
          <w:szCs w:val="30"/>
        </w:rPr>
        <w:t>主持嘉宾：</w:t>
      </w:r>
      <w:r w:rsidRPr="00FB57E5">
        <w:rPr>
          <w:rFonts w:ascii="仿宋" w:eastAsia="仿宋" w:hAnsi="仿宋" w:hint="eastAsia"/>
          <w:b/>
          <w:sz w:val="30"/>
          <w:szCs w:val="30"/>
        </w:rPr>
        <w:t>聂峰</w:t>
      </w:r>
      <w:r w:rsidRPr="00FB57E5">
        <w:rPr>
          <w:rFonts w:ascii="仿宋" w:eastAsia="仿宋" w:hAnsi="仿宋" w:hint="eastAsia"/>
          <w:sz w:val="30"/>
          <w:szCs w:val="30"/>
        </w:rPr>
        <w:t xml:space="preserve"> 上海金融学院科研处副处长、上海</w:t>
      </w:r>
      <w:proofErr w:type="gramStart"/>
      <w:r w:rsidRPr="00FB57E5">
        <w:rPr>
          <w:rFonts w:ascii="仿宋" w:eastAsia="仿宋" w:hAnsi="仿宋" w:hint="eastAsia"/>
          <w:sz w:val="30"/>
          <w:szCs w:val="30"/>
        </w:rPr>
        <w:t>高校智库第四批</w:t>
      </w:r>
      <w:proofErr w:type="gramEnd"/>
      <w:r w:rsidRPr="00FB57E5">
        <w:rPr>
          <w:rFonts w:ascii="仿宋" w:eastAsia="仿宋" w:hAnsi="仿宋" w:hint="eastAsia"/>
          <w:sz w:val="30"/>
          <w:szCs w:val="30"/>
        </w:rPr>
        <w:t>访问学者</w:t>
      </w:r>
    </w:p>
    <w:p w:rsidR="002301CF" w:rsidRPr="00FB57E5" w:rsidRDefault="002301CF" w:rsidP="002301CF">
      <w:pPr>
        <w:rPr>
          <w:rFonts w:ascii="仿宋" w:eastAsia="仿宋" w:hAnsi="仿宋"/>
          <w:b/>
          <w:bCs/>
          <w:sz w:val="30"/>
          <w:szCs w:val="30"/>
        </w:rPr>
      </w:pPr>
      <w:r w:rsidRPr="00FB57E5">
        <w:rPr>
          <w:rFonts w:ascii="仿宋" w:eastAsia="仿宋" w:hAnsi="仿宋" w:hint="eastAsia"/>
          <w:b/>
          <w:bCs/>
          <w:sz w:val="30"/>
          <w:szCs w:val="30"/>
        </w:rPr>
        <w:t>参与嘉宾：</w:t>
      </w:r>
    </w:p>
    <w:p w:rsidR="002301CF" w:rsidRPr="00FB57E5" w:rsidRDefault="002301CF" w:rsidP="002301CF">
      <w:pPr>
        <w:rPr>
          <w:rFonts w:ascii="仿宋" w:eastAsia="仿宋" w:hAnsi="仿宋"/>
          <w:bCs/>
          <w:sz w:val="30"/>
          <w:szCs w:val="30"/>
        </w:rPr>
      </w:pPr>
      <w:r w:rsidRPr="00FB57E5">
        <w:rPr>
          <w:rFonts w:ascii="仿宋" w:eastAsia="仿宋" w:hAnsi="仿宋" w:hint="eastAsia"/>
          <w:b/>
          <w:bCs/>
          <w:sz w:val="30"/>
          <w:szCs w:val="30"/>
        </w:rPr>
        <w:t>汪建</w:t>
      </w:r>
      <w:r w:rsidRPr="00FB57E5">
        <w:rPr>
          <w:rFonts w:ascii="仿宋" w:eastAsia="仿宋" w:hAnsi="仿宋" w:hint="eastAsia"/>
          <w:bCs/>
          <w:sz w:val="30"/>
          <w:szCs w:val="30"/>
        </w:rPr>
        <w:t xml:space="preserve">   上海大学文科科研处副处长</w:t>
      </w:r>
    </w:p>
    <w:p w:rsidR="002301CF" w:rsidRPr="00FB57E5" w:rsidRDefault="002301CF" w:rsidP="002301CF">
      <w:pPr>
        <w:rPr>
          <w:rFonts w:ascii="仿宋" w:eastAsia="仿宋" w:hAnsi="仿宋"/>
          <w:bCs/>
          <w:sz w:val="30"/>
          <w:szCs w:val="30"/>
        </w:rPr>
      </w:pPr>
      <w:r w:rsidRPr="00FB57E5">
        <w:rPr>
          <w:rFonts w:ascii="仿宋" w:eastAsia="仿宋" w:hAnsi="仿宋" w:hint="eastAsia"/>
          <w:b/>
          <w:bCs/>
          <w:sz w:val="30"/>
          <w:szCs w:val="30"/>
        </w:rPr>
        <w:t>李明洁</w:t>
      </w:r>
      <w:r w:rsidRPr="00FB57E5">
        <w:rPr>
          <w:rFonts w:ascii="仿宋" w:eastAsia="仿宋" w:hAnsi="仿宋" w:hint="eastAsia"/>
          <w:bCs/>
          <w:sz w:val="30"/>
          <w:szCs w:val="30"/>
        </w:rPr>
        <w:tab/>
        <w:t>华东师范大学社会发展学院民俗学研究所教授</w:t>
      </w:r>
    </w:p>
    <w:p w:rsidR="002301CF" w:rsidRPr="00FB57E5" w:rsidRDefault="002301CF" w:rsidP="002301CF">
      <w:pPr>
        <w:rPr>
          <w:rFonts w:ascii="仿宋" w:eastAsia="仿宋" w:hAnsi="仿宋"/>
          <w:bCs/>
          <w:sz w:val="30"/>
          <w:szCs w:val="30"/>
        </w:rPr>
      </w:pPr>
      <w:r w:rsidRPr="00FB57E5">
        <w:rPr>
          <w:rFonts w:ascii="仿宋" w:eastAsia="仿宋" w:hAnsi="仿宋" w:hint="eastAsia"/>
          <w:b/>
          <w:bCs/>
          <w:sz w:val="30"/>
          <w:szCs w:val="30"/>
        </w:rPr>
        <w:t>樊秀娣</w:t>
      </w:r>
      <w:r w:rsidRPr="00FB57E5">
        <w:rPr>
          <w:rFonts w:ascii="仿宋" w:eastAsia="仿宋" w:hAnsi="仿宋" w:hint="eastAsia"/>
          <w:bCs/>
          <w:sz w:val="30"/>
          <w:szCs w:val="30"/>
        </w:rPr>
        <w:tab/>
        <w:t>同济大学办学质量评估院副研究员</w:t>
      </w:r>
    </w:p>
    <w:p w:rsidR="002301CF" w:rsidRPr="00FB57E5" w:rsidRDefault="002301CF" w:rsidP="002301CF">
      <w:pPr>
        <w:rPr>
          <w:rFonts w:ascii="仿宋" w:eastAsia="仿宋" w:hAnsi="仿宋"/>
          <w:bCs/>
          <w:sz w:val="30"/>
          <w:szCs w:val="30"/>
        </w:rPr>
      </w:pPr>
      <w:r w:rsidRPr="00FB57E5">
        <w:rPr>
          <w:rFonts w:ascii="仿宋" w:eastAsia="仿宋" w:hAnsi="仿宋" w:hint="eastAsia"/>
          <w:b/>
          <w:bCs/>
          <w:sz w:val="30"/>
          <w:szCs w:val="30"/>
        </w:rPr>
        <w:t>赵凌云</w:t>
      </w:r>
      <w:r w:rsidRPr="00FB57E5">
        <w:rPr>
          <w:rFonts w:ascii="仿宋" w:eastAsia="仿宋" w:hAnsi="仿宋" w:hint="eastAsia"/>
          <w:bCs/>
          <w:sz w:val="30"/>
          <w:szCs w:val="30"/>
        </w:rPr>
        <w:tab/>
        <w:t>上海青年管理干部学院上海青年研究中心副教授</w:t>
      </w:r>
      <w:r w:rsidRPr="00FB57E5">
        <w:rPr>
          <w:rFonts w:ascii="仿宋" w:eastAsia="仿宋" w:hAnsi="仿宋" w:hint="eastAsia"/>
          <w:bCs/>
          <w:sz w:val="30"/>
          <w:szCs w:val="30"/>
        </w:rPr>
        <w:tab/>
      </w:r>
    </w:p>
    <w:p w:rsidR="002301CF" w:rsidRPr="00FB57E5" w:rsidRDefault="002301CF" w:rsidP="002301CF">
      <w:pPr>
        <w:rPr>
          <w:rFonts w:ascii="仿宋" w:eastAsia="仿宋" w:hAnsi="仿宋"/>
          <w:bCs/>
          <w:sz w:val="30"/>
          <w:szCs w:val="30"/>
        </w:rPr>
      </w:pPr>
      <w:r w:rsidRPr="00FB57E5">
        <w:rPr>
          <w:rFonts w:ascii="仿宋" w:eastAsia="仿宋" w:hAnsi="仿宋" w:hint="eastAsia"/>
          <w:b/>
          <w:bCs/>
          <w:sz w:val="30"/>
          <w:szCs w:val="30"/>
        </w:rPr>
        <w:t>罗佳琦</w:t>
      </w:r>
      <w:r w:rsidRPr="00FB57E5">
        <w:rPr>
          <w:rFonts w:ascii="仿宋" w:eastAsia="仿宋" w:hAnsi="仿宋" w:hint="eastAsia"/>
          <w:bCs/>
          <w:sz w:val="30"/>
          <w:szCs w:val="30"/>
        </w:rPr>
        <w:tab/>
        <w:t>华东师范大学商学院旅游系讲师</w:t>
      </w:r>
      <w:r w:rsidRPr="00FB57E5">
        <w:rPr>
          <w:rFonts w:ascii="仿宋" w:eastAsia="仿宋" w:hAnsi="仿宋" w:hint="eastAsia"/>
          <w:bCs/>
          <w:sz w:val="30"/>
          <w:szCs w:val="30"/>
        </w:rPr>
        <w:tab/>
      </w:r>
    </w:p>
    <w:p w:rsidR="002301CF" w:rsidRPr="00FB57E5" w:rsidRDefault="002301CF" w:rsidP="002301CF">
      <w:pPr>
        <w:rPr>
          <w:rFonts w:ascii="仿宋" w:eastAsia="仿宋" w:hAnsi="仿宋"/>
          <w:bCs/>
          <w:sz w:val="30"/>
          <w:szCs w:val="30"/>
        </w:rPr>
      </w:pPr>
      <w:r w:rsidRPr="00FB57E5">
        <w:rPr>
          <w:rFonts w:ascii="仿宋" w:eastAsia="仿宋" w:hAnsi="仿宋" w:hint="eastAsia"/>
          <w:b/>
          <w:bCs/>
          <w:sz w:val="30"/>
          <w:szCs w:val="30"/>
        </w:rPr>
        <w:t>孙冰心</w:t>
      </w:r>
      <w:r w:rsidRPr="00FB57E5">
        <w:rPr>
          <w:rFonts w:ascii="仿宋" w:eastAsia="仿宋" w:hAnsi="仿宋" w:hint="eastAsia"/>
          <w:bCs/>
          <w:sz w:val="30"/>
          <w:szCs w:val="30"/>
        </w:rPr>
        <w:t xml:space="preserve">  复旦大学团委副书记</w:t>
      </w:r>
    </w:p>
    <w:p w:rsidR="002301CF" w:rsidRPr="00FB57E5" w:rsidRDefault="002301CF" w:rsidP="002301CF">
      <w:pPr>
        <w:spacing w:line="360" w:lineRule="auto"/>
        <w:rPr>
          <w:rFonts w:ascii="仿宋" w:eastAsia="仿宋" w:hAnsi="仿宋"/>
          <w:bCs/>
          <w:kern w:val="0"/>
          <w:sz w:val="30"/>
          <w:szCs w:val="30"/>
        </w:rPr>
      </w:pPr>
      <w:r w:rsidRPr="00FB57E5">
        <w:rPr>
          <w:rFonts w:ascii="仿宋" w:eastAsia="仿宋" w:hAnsi="仿宋" w:hint="eastAsia"/>
          <w:b/>
          <w:bCs/>
          <w:sz w:val="30"/>
          <w:szCs w:val="30"/>
        </w:rPr>
        <w:t xml:space="preserve">鲁绍臣 </w:t>
      </w:r>
      <w:r w:rsidRPr="00FB57E5">
        <w:rPr>
          <w:rFonts w:ascii="仿宋" w:eastAsia="仿宋" w:hAnsi="仿宋" w:hint="eastAsia"/>
          <w:sz w:val="30"/>
          <w:szCs w:val="30"/>
        </w:rPr>
        <w:t>复旦大学哲学学院</w:t>
      </w:r>
      <w:r w:rsidRPr="00FB57E5">
        <w:rPr>
          <w:rFonts w:ascii="仿宋" w:eastAsia="仿宋" w:hAnsi="仿宋" w:hint="eastAsia"/>
          <w:kern w:val="0"/>
          <w:sz w:val="30"/>
          <w:szCs w:val="30"/>
        </w:rPr>
        <w:t>当代国外马克思主义中心主任助理</w:t>
      </w:r>
    </w:p>
    <w:p w:rsidR="002301CF" w:rsidRPr="00FB57E5" w:rsidRDefault="002301CF" w:rsidP="002301CF">
      <w:pPr>
        <w:rPr>
          <w:rFonts w:ascii="仿宋" w:eastAsia="仿宋" w:hAnsi="仿宋"/>
          <w:bCs/>
          <w:sz w:val="30"/>
          <w:szCs w:val="30"/>
        </w:rPr>
      </w:pPr>
      <w:proofErr w:type="gramStart"/>
      <w:r w:rsidRPr="00FB57E5">
        <w:rPr>
          <w:rFonts w:ascii="仿宋" w:eastAsia="仿宋" w:hAnsi="仿宋" w:hint="eastAsia"/>
          <w:b/>
          <w:bCs/>
          <w:sz w:val="30"/>
          <w:szCs w:val="30"/>
        </w:rPr>
        <w:t>孙鹏</w:t>
      </w:r>
      <w:proofErr w:type="gramEnd"/>
      <w:r w:rsidRPr="00FB57E5">
        <w:rPr>
          <w:rFonts w:ascii="仿宋" w:eastAsia="仿宋" w:hAnsi="仿宋" w:hint="eastAsia"/>
          <w:b/>
          <w:bCs/>
          <w:sz w:val="30"/>
          <w:szCs w:val="30"/>
        </w:rPr>
        <w:t xml:space="preserve"> </w:t>
      </w:r>
      <w:r w:rsidRPr="00FB57E5">
        <w:rPr>
          <w:rFonts w:ascii="仿宋" w:eastAsia="仿宋" w:hAnsi="仿宋" w:hint="eastAsia"/>
          <w:bCs/>
          <w:sz w:val="30"/>
          <w:szCs w:val="30"/>
        </w:rPr>
        <w:t xml:space="preserve">  校团委副秘书长   </w:t>
      </w:r>
    </w:p>
    <w:p w:rsidR="002301CF" w:rsidRPr="00FB57E5" w:rsidRDefault="002301CF" w:rsidP="002301CF">
      <w:pPr>
        <w:rPr>
          <w:rFonts w:ascii="仿宋" w:eastAsia="仿宋" w:hAnsi="仿宋"/>
          <w:b/>
          <w:bCs/>
          <w:sz w:val="30"/>
          <w:szCs w:val="30"/>
        </w:rPr>
      </w:pPr>
    </w:p>
    <w:p w:rsidR="00FB57E5" w:rsidRDefault="00FB57E5" w:rsidP="002301CF">
      <w:pPr>
        <w:jc w:val="center"/>
        <w:rPr>
          <w:rFonts w:ascii="仿宋" w:eastAsia="仿宋" w:hAnsi="仿宋"/>
          <w:b/>
          <w:sz w:val="30"/>
          <w:szCs w:val="30"/>
        </w:rPr>
      </w:pPr>
    </w:p>
    <w:p w:rsidR="00FB57E5" w:rsidRDefault="00FB57E5" w:rsidP="002301CF">
      <w:pPr>
        <w:jc w:val="center"/>
        <w:rPr>
          <w:rFonts w:ascii="仿宋" w:eastAsia="仿宋" w:hAnsi="仿宋"/>
          <w:b/>
          <w:sz w:val="30"/>
          <w:szCs w:val="30"/>
        </w:rPr>
      </w:pPr>
    </w:p>
    <w:p w:rsidR="00FB57E5" w:rsidRDefault="00FB57E5" w:rsidP="002301CF">
      <w:pPr>
        <w:jc w:val="center"/>
        <w:rPr>
          <w:rFonts w:ascii="仿宋" w:eastAsia="仿宋" w:hAnsi="仿宋"/>
          <w:b/>
          <w:sz w:val="30"/>
          <w:szCs w:val="30"/>
        </w:rPr>
      </w:pPr>
    </w:p>
    <w:p w:rsidR="002301CF" w:rsidRPr="00FB57E5" w:rsidRDefault="002301CF" w:rsidP="002301CF">
      <w:pPr>
        <w:jc w:val="center"/>
        <w:rPr>
          <w:rFonts w:ascii="仿宋" w:eastAsia="仿宋" w:hAnsi="仿宋"/>
          <w:b/>
          <w:sz w:val="30"/>
          <w:szCs w:val="30"/>
        </w:rPr>
      </w:pPr>
      <w:r w:rsidRPr="00FB57E5">
        <w:rPr>
          <w:rFonts w:ascii="仿宋" w:eastAsia="仿宋" w:hAnsi="仿宋" w:hint="eastAsia"/>
          <w:b/>
          <w:sz w:val="30"/>
          <w:szCs w:val="30"/>
        </w:rPr>
        <w:lastRenderedPageBreak/>
        <w:t>第六期</w:t>
      </w:r>
    </w:p>
    <w:p w:rsidR="002301CF" w:rsidRPr="00FB57E5" w:rsidRDefault="002301CF" w:rsidP="002301CF">
      <w:pPr>
        <w:rPr>
          <w:rFonts w:ascii="仿宋" w:eastAsia="仿宋" w:hAnsi="仿宋"/>
          <w:color w:val="1F497D"/>
          <w:sz w:val="30"/>
          <w:szCs w:val="30"/>
        </w:rPr>
      </w:pPr>
    </w:p>
    <w:p w:rsidR="002301CF" w:rsidRPr="00FB57E5" w:rsidRDefault="002301CF" w:rsidP="000E09EE">
      <w:pPr>
        <w:pStyle w:val="Default"/>
        <w:rPr>
          <w:rFonts w:ascii="仿宋" w:eastAsia="仿宋" w:hAnsi="仿宋" w:cstheme="minorBidi"/>
          <w:color w:val="auto"/>
          <w:sz w:val="30"/>
          <w:szCs w:val="30"/>
        </w:rPr>
      </w:pPr>
      <w:r w:rsidRPr="00FB57E5">
        <w:rPr>
          <w:rFonts w:ascii="仿宋" w:eastAsia="仿宋" w:hAnsi="仿宋" w:cstheme="minorBidi" w:hint="eastAsia"/>
          <w:b/>
          <w:bCs/>
          <w:color w:val="auto"/>
          <w:sz w:val="30"/>
          <w:szCs w:val="30"/>
        </w:rPr>
        <w:t>主题</w:t>
      </w:r>
      <w:r w:rsidRPr="00FB57E5">
        <w:rPr>
          <w:rFonts w:ascii="仿宋" w:eastAsia="仿宋" w:hAnsi="仿宋" w:cstheme="minorBidi" w:hint="eastAsia"/>
          <w:color w:val="auto"/>
          <w:sz w:val="30"/>
          <w:szCs w:val="30"/>
        </w:rPr>
        <w:t>：</w:t>
      </w:r>
      <w:proofErr w:type="gramStart"/>
      <w:r w:rsidRPr="00FB57E5">
        <w:rPr>
          <w:rFonts w:ascii="仿宋" w:eastAsia="仿宋" w:hAnsi="仿宋" w:cstheme="minorBidi" w:hint="eastAsia"/>
          <w:color w:val="auto"/>
          <w:sz w:val="30"/>
          <w:szCs w:val="30"/>
        </w:rPr>
        <w:t>高校智库建设</w:t>
      </w:r>
      <w:proofErr w:type="gramEnd"/>
      <w:r w:rsidRPr="00FB57E5">
        <w:rPr>
          <w:rFonts w:ascii="仿宋" w:eastAsia="仿宋" w:hAnsi="仿宋" w:cstheme="minorBidi" w:hint="eastAsia"/>
          <w:color w:val="auto"/>
          <w:sz w:val="30"/>
          <w:szCs w:val="30"/>
        </w:rPr>
        <w:br/>
      </w:r>
      <w:r w:rsidRPr="00FB57E5">
        <w:rPr>
          <w:rFonts w:ascii="仿宋" w:eastAsia="仿宋" w:hAnsi="仿宋" w:cstheme="minorBidi" w:hint="eastAsia"/>
          <w:b/>
          <w:bCs/>
          <w:color w:val="auto"/>
          <w:sz w:val="30"/>
          <w:szCs w:val="30"/>
        </w:rPr>
        <w:t>时间</w:t>
      </w:r>
      <w:r w:rsidRPr="00FB57E5">
        <w:rPr>
          <w:rFonts w:ascii="仿宋" w:eastAsia="仿宋" w:hAnsi="仿宋" w:cstheme="minorBidi" w:hint="eastAsia"/>
          <w:color w:val="auto"/>
          <w:sz w:val="30"/>
          <w:szCs w:val="30"/>
        </w:rPr>
        <w:t>：11月12日(周四）上午九点半</w:t>
      </w:r>
      <w:r w:rsidRPr="00FB57E5">
        <w:rPr>
          <w:rFonts w:ascii="仿宋" w:eastAsia="仿宋" w:hAnsi="仿宋" w:cstheme="minorBidi" w:hint="eastAsia"/>
          <w:color w:val="auto"/>
          <w:sz w:val="30"/>
          <w:szCs w:val="30"/>
        </w:rPr>
        <w:br/>
      </w:r>
      <w:r w:rsidRPr="00FB57E5">
        <w:rPr>
          <w:rFonts w:ascii="仿宋" w:eastAsia="仿宋" w:hAnsi="仿宋" w:cstheme="minorBidi" w:hint="eastAsia"/>
          <w:b/>
          <w:bCs/>
          <w:color w:val="auto"/>
          <w:sz w:val="30"/>
          <w:szCs w:val="30"/>
        </w:rPr>
        <w:t>地点</w:t>
      </w:r>
      <w:r w:rsidRPr="00FB57E5">
        <w:rPr>
          <w:rFonts w:ascii="仿宋" w:eastAsia="仿宋" w:hAnsi="仿宋" w:cstheme="minorBidi" w:hint="eastAsia"/>
          <w:color w:val="auto"/>
          <w:sz w:val="30"/>
          <w:szCs w:val="30"/>
        </w:rPr>
        <w:t>：复旦大学光华楼东辅楼702会议室</w:t>
      </w:r>
    </w:p>
    <w:p w:rsidR="002301CF" w:rsidRPr="00FB57E5" w:rsidRDefault="002301CF" w:rsidP="000E09EE">
      <w:pPr>
        <w:pStyle w:val="Default"/>
        <w:rPr>
          <w:rFonts w:ascii="仿宋" w:eastAsia="仿宋" w:hAnsi="仿宋" w:cstheme="minorBidi"/>
          <w:color w:val="auto"/>
          <w:sz w:val="30"/>
          <w:szCs w:val="30"/>
        </w:rPr>
      </w:pPr>
      <w:r w:rsidRPr="00FB57E5">
        <w:rPr>
          <w:rFonts w:ascii="仿宋" w:eastAsia="仿宋" w:hAnsi="仿宋" w:cstheme="minorBidi" w:hint="eastAsia"/>
          <w:color w:val="auto"/>
          <w:sz w:val="30"/>
          <w:szCs w:val="30"/>
        </w:rPr>
        <w:t>参与</w:t>
      </w:r>
      <w:r w:rsidR="000E09EE" w:rsidRPr="00FB57E5">
        <w:rPr>
          <w:rFonts w:ascii="仿宋" w:eastAsia="仿宋" w:hAnsi="仿宋" w:cstheme="minorBidi" w:hint="eastAsia"/>
          <w:color w:val="auto"/>
          <w:sz w:val="30"/>
          <w:szCs w:val="30"/>
        </w:rPr>
        <w:t>人数：15人</w:t>
      </w:r>
    </w:p>
    <w:p w:rsidR="002301CF" w:rsidRPr="00FB57E5" w:rsidRDefault="002301CF" w:rsidP="002301CF">
      <w:pPr>
        <w:rPr>
          <w:rFonts w:ascii="仿宋" w:eastAsia="仿宋" w:hAnsi="仿宋"/>
          <w:b/>
          <w:color w:val="000000"/>
          <w:sz w:val="30"/>
          <w:szCs w:val="30"/>
        </w:rPr>
      </w:pPr>
      <w:r w:rsidRPr="00FB57E5">
        <w:rPr>
          <w:rFonts w:ascii="仿宋" w:eastAsia="仿宋" w:hAnsi="仿宋" w:hint="eastAsia"/>
          <w:b/>
          <w:color w:val="000000"/>
          <w:sz w:val="30"/>
          <w:szCs w:val="30"/>
        </w:rPr>
        <w:t>发言嘉宾：</w:t>
      </w:r>
    </w:p>
    <w:p w:rsidR="002301CF" w:rsidRPr="00FB57E5" w:rsidRDefault="002301CF" w:rsidP="002301CF">
      <w:pPr>
        <w:rPr>
          <w:rFonts w:ascii="仿宋" w:eastAsia="仿宋" w:hAnsi="仿宋"/>
          <w:sz w:val="30"/>
          <w:szCs w:val="30"/>
        </w:rPr>
      </w:pPr>
      <w:bookmarkStart w:id="0" w:name="OLE_LINK4"/>
      <w:bookmarkStart w:id="1" w:name="OLE_LINK3"/>
      <w:r w:rsidRPr="00FB57E5">
        <w:rPr>
          <w:rFonts w:ascii="仿宋" w:eastAsia="仿宋" w:hAnsi="仿宋" w:hint="eastAsia"/>
          <w:b/>
          <w:sz w:val="30"/>
          <w:szCs w:val="30"/>
        </w:rPr>
        <w:t>张</w:t>
      </w:r>
      <w:proofErr w:type="gramStart"/>
      <w:r w:rsidRPr="00FB57E5">
        <w:rPr>
          <w:rFonts w:ascii="仿宋" w:eastAsia="仿宋" w:hAnsi="仿宋" w:hint="eastAsia"/>
          <w:b/>
          <w:sz w:val="30"/>
          <w:szCs w:val="30"/>
        </w:rPr>
        <w:t>世</w:t>
      </w:r>
      <w:proofErr w:type="gramEnd"/>
      <w:r w:rsidRPr="00FB57E5">
        <w:rPr>
          <w:rFonts w:ascii="仿宋" w:eastAsia="仿宋" w:hAnsi="仿宋" w:hint="eastAsia"/>
          <w:b/>
          <w:sz w:val="30"/>
          <w:szCs w:val="30"/>
        </w:rPr>
        <w:t>翔</w:t>
      </w:r>
      <w:bookmarkEnd w:id="0"/>
      <w:bookmarkEnd w:id="1"/>
      <w:r w:rsidRPr="00FB57E5">
        <w:rPr>
          <w:rFonts w:ascii="仿宋" w:eastAsia="仿宋" w:hAnsi="仿宋" w:hint="eastAsia"/>
          <w:b/>
          <w:sz w:val="30"/>
          <w:szCs w:val="30"/>
        </w:rPr>
        <w:t xml:space="preserve"> </w:t>
      </w:r>
      <w:r w:rsidRPr="00FB57E5">
        <w:rPr>
          <w:rFonts w:ascii="仿宋" w:eastAsia="仿宋" w:hAnsi="仿宋" w:hint="eastAsia"/>
          <w:sz w:val="30"/>
          <w:szCs w:val="30"/>
        </w:rPr>
        <w:t xml:space="preserve">   “一带一路”发展战略下的能源输送网络建设与电力能源</w:t>
      </w:r>
      <w:proofErr w:type="gramStart"/>
      <w:r w:rsidRPr="00FB57E5">
        <w:rPr>
          <w:rFonts w:ascii="仿宋" w:eastAsia="仿宋" w:hAnsi="仿宋" w:hint="eastAsia"/>
          <w:sz w:val="30"/>
          <w:szCs w:val="30"/>
        </w:rPr>
        <w:t>安全智库</w:t>
      </w:r>
      <w:proofErr w:type="gramEnd"/>
      <w:r w:rsidRPr="00FB57E5">
        <w:rPr>
          <w:rFonts w:ascii="仿宋" w:eastAsia="仿宋" w:hAnsi="仿宋" w:hint="eastAsia"/>
          <w:sz w:val="30"/>
          <w:szCs w:val="30"/>
        </w:rPr>
        <w:t xml:space="preserve">构建 </w:t>
      </w:r>
    </w:p>
    <w:p w:rsidR="002301CF" w:rsidRPr="00FB57E5" w:rsidRDefault="002301CF" w:rsidP="002301CF">
      <w:pPr>
        <w:rPr>
          <w:rFonts w:ascii="仿宋" w:eastAsia="仿宋" w:hAnsi="仿宋"/>
          <w:sz w:val="30"/>
          <w:szCs w:val="30"/>
        </w:rPr>
      </w:pPr>
      <w:r w:rsidRPr="00FB57E5">
        <w:rPr>
          <w:rFonts w:ascii="仿宋" w:eastAsia="仿宋" w:hAnsi="仿宋" w:hint="eastAsia"/>
          <w:b/>
          <w:sz w:val="30"/>
          <w:szCs w:val="30"/>
        </w:rPr>
        <w:t xml:space="preserve">龚正伟 </w:t>
      </w:r>
      <w:r w:rsidRPr="00FB57E5">
        <w:rPr>
          <w:rFonts w:ascii="仿宋" w:eastAsia="仿宋" w:hAnsi="仿宋" w:hint="eastAsia"/>
          <w:sz w:val="30"/>
          <w:szCs w:val="30"/>
        </w:rPr>
        <w:t xml:space="preserve"> 体育与健康E-研究院介绍 </w:t>
      </w:r>
    </w:p>
    <w:p w:rsidR="002301CF" w:rsidRPr="00FB57E5" w:rsidRDefault="002301CF" w:rsidP="002301CF">
      <w:pPr>
        <w:rPr>
          <w:rFonts w:ascii="仿宋" w:eastAsia="仿宋" w:hAnsi="仿宋"/>
          <w:sz w:val="30"/>
          <w:szCs w:val="30"/>
        </w:rPr>
      </w:pPr>
      <w:proofErr w:type="gramStart"/>
      <w:r w:rsidRPr="00FB57E5">
        <w:rPr>
          <w:rFonts w:ascii="仿宋" w:eastAsia="仿宋" w:hAnsi="仿宋" w:hint="eastAsia"/>
          <w:b/>
          <w:sz w:val="30"/>
          <w:szCs w:val="30"/>
        </w:rPr>
        <w:t>徐燎宇</w:t>
      </w:r>
      <w:proofErr w:type="gramEnd"/>
      <w:r w:rsidRPr="00FB57E5">
        <w:rPr>
          <w:rFonts w:ascii="仿宋" w:eastAsia="仿宋" w:hAnsi="仿宋" w:hint="eastAsia"/>
          <w:b/>
          <w:sz w:val="30"/>
          <w:szCs w:val="30"/>
        </w:rPr>
        <w:t xml:space="preserve">  </w:t>
      </w:r>
      <w:r w:rsidRPr="00FB57E5">
        <w:rPr>
          <w:rFonts w:ascii="仿宋" w:eastAsia="仿宋" w:hAnsi="仿宋" w:hint="eastAsia"/>
          <w:sz w:val="30"/>
          <w:szCs w:val="30"/>
        </w:rPr>
        <w:t>中医药</w:t>
      </w:r>
      <w:proofErr w:type="gramStart"/>
      <w:r w:rsidRPr="00FB57E5">
        <w:rPr>
          <w:rFonts w:ascii="仿宋" w:eastAsia="仿宋" w:hAnsi="仿宋" w:hint="eastAsia"/>
          <w:sz w:val="30"/>
          <w:szCs w:val="30"/>
        </w:rPr>
        <w:t>行业智库建设</w:t>
      </w:r>
      <w:proofErr w:type="gramEnd"/>
      <w:r w:rsidRPr="00FB57E5">
        <w:rPr>
          <w:rFonts w:ascii="仿宋" w:eastAsia="仿宋" w:hAnsi="仿宋" w:hint="eastAsia"/>
          <w:sz w:val="30"/>
          <w:szCs w:val="30"/>
        </w:rPr>
        <w:t>探索</w:t>
      </w:r>
    </w:p>
    <w:p w:rsidR="002301CF" w:rsidRPr="00FB57E5" w:rsidRDefault="002301CF" w:rsidP="002301CF">
      <w:pPr>
        <w:rPr>
          <w:rFonts w:ascii="仿宋" w:eastAsia="仿宋" w:hAnsi="仿宋"/>
          <w:sz w:val="30"/>
          <w:szCs w:val="30"/>
        </w:rPr>
      </w:pPr>
      <w:bookmarkStart w:id="2" w:name="OLE_LINK2"/>
      <w:bookmarkStart w:id="3" w:name="OLE_LINK1"/>
      <w:r w:rsidRPr="00FB57E5">
        <w:rPr>
          <w:rFonts w:ascii="仿宋" w:eastAsia="仿宋" w:hAnsi="仿宋" w:hint="eastAsia"/>
          <w:b/>
          <w:sz w:val="30"/>
          <w:szCs w:val="30"/>
        </w:rPr>
        <w:t xml:space="preserve">鲁绍臣 </w:t>
      </w:r>
      <w:r w:rsidRPr="00FB57E5">
        <w:rPr>
          <w:rFonts w:ascii="仿宋" w:eastAsia="仿宋" w:hAnsi="仿宋" w:hint="eastAsia"/>
          <w:sz w:val="30"/>
          <w:szCs w:val="30"/>
        </w:rPr>
        <w:t xml:space="preserve"> 专业化的</w:t>
      </w:r>
      <w:proofErr w:type="gramStart"/>
      <w:r w:rsidRPr="00FB57E5">
        <w:rPr>
          <w:rFonts w:ascii="仿宋" w:eastAsia="仿宋" w:hAnsi="仿宋" w:hint="eastAsia"/>
          <w:sz w:val="30"/>
          <w:szCs w:val="30"/>
        </w:rPr>
        <w:t>智库和智库的</w:t>
      </w:r>
      <w:proofErr w:type="gramEnd"/>
      <w:r w:rsidRPr="00FB57E5">
        <w:rPr>
          <w:rFonts w:ascii="仿宋" w:eastAsia="仿宋" w:hAnsi="仿宋" w:hint="eastAsia"/>
          <w:sz w:val="30"/>
          <w:szCs w:val="30"/>
        </w:rPr>
        <w:t>专业化：</w:t>
      </w:r>
      <w:proofErr w:type="gramStart"/>
      <w:r w:rsidRPr="00FB57E5">
        <w:rPr>
          <w:rFonts w:ascii="仿宋" w:eastAsia="仿宋" w:hAnsi="仿宋" w:hint="eastAsia"/>
          <w:sz w:val="30"/>
          <w:szCs w:val="30"/>
        </w:rPr>
        <w:t>高校智库的</w:t>
      </w:r>
      <w:proofErr w:type="gramEnd"/>
      <w:r w:rsidRPr="00FB57E5">
        <w:rPr>
          <w:rFonts w:ascii="仿宋" w:eastAsia="仿宋" w:hAnsi="仿宋" w:hint="eastAsia"/>
          <w:sz w:val="30"/>
          <w:szCs w:val="30"/>
        </w:rPr>
        <w:t>再反思――以当代国外马克思主义研究中心为例</w:t>
      </w:r>
      <w:bookmarkEnd w:id="2"/>
      <w:bookmarkEnd w:id="3"/>
    </w:p>
    <w:p w:rsidR="002301CF" w:rsidRPr="00FB57E5" w:rsidRDefault="002301CF" w:rsidP="002301CF">
      <w:pPr>
        <w:rPr>
          <w:rFonts w:ascii="仿宋" w:eastAsia="仿宋" w:hAnsi="仿宋"/>
          <w:sz w:val="30"/>
          <w:szCs w:val="30"/>
        </w:rPr>
      </w:pPr>
      <w:r w:rsidRPr="00FB57E5">
        <w:rPr>
          <w:rFonts w:ascii="仿宋" w:eastAsia="仿宋" w:hAnsi="仿宋" w:hint="eastAsia"/>
          <w:b/>
          <w:sz w:val="30"/>
          <w:szCs w:val="30"/>
        </w:rPr>
        <w:t xml:space="preserve">潘佳  </w:t>
      </w:r>
      <w:r w:rsidRPr="00FB57E5">
        <w:rPr>
          <w:rFonts w:ascii="仿宋" w:eastAsia="仿宋" w:hAnsi="仿宋" w:hint="eastAsia"/>
          <w:sz w:val="30"/>
          <w:szCs w:val="30"/>
        </w:rPr>
        <w:t xml:space="preserve"> 国家语言</w:t>
      </w:r>
      <w:proofErr w:type="gramStart"/>
      <w:r w:rsidRPr="00FB57E5">
        <w:rPr>
          <w:rFonts w:ascii="仿宋" w:eastAsia="仿宋" w:hAnsi="仿宋" w:hint="eastAsia"/>
          <w:sz w:val="30"/>
          <w:szCs w:val="30"/>
        </w:rPr>
        <w:t>文字智库建设</w:t>
      </w:r>
      <w:proofErr w:type="gramEnd"/>
      <w:r w:rsidRPr="00FB57E5">
        <w:rPr>
          <w:rFonts w:ascii="仿宋" w:eastAsia="仿宋" w:hAnsi="仿宋" w:hint="eastAsia"/>
          <w:sz w:val="30"/>
          <w:szCs w:val="30"/>
        </w:rPr>
        <w:t>近况介绍</w:t>
      </w:r>
    </w:p>
    <w:p w:rsidR="002301CF" w:rsidRPr="00FB57E5" w:rsidRDefault="002301CF" w:rsidP="002301CF">
      <w:pPr>
        <w:rPr>
          <w:rFonts w:ascii="仿宋" w:eastAsia="仿宋" w:hAnsi="仿宋"/>
          <w:color w:val="000000"/>
          <w:sz w:val="30"/>
          <w:szCs w:val="30"/>
        </w:rPr>
      </w:pPr>
      <w:r w:rsidRPr="00FB57E5">
        <w:rPr>
          <w:rFonts w:ascii="仿宋" w:eastAsia="仿宋" w:hAnsi="仿宋" w:hint="eastAsia"/>
          <w:b/>
          <w:color w:val="000000"/>
          <w:sz w:val="30"/>
          <w:szCs w:val="30"/>
        </w:rPr>
        <w:t>互动嘉宾</w:t>
      </w:r>
      <w:r w:rsidRPr="00FB57E5">
        <w:rPr>
          <w:rFonts w:ascii="仿宋" w:eastAsia="仿宋" w:hAnsi="仿宋" w:hint="eastAsia"/>
          <w:color w:val="000000"/>
          <w:sz w:val="30"/>
          <w:szCs w:val="30"/>
        </w:rPr>
        <w:t xml:space="preserve">：冯叔君 上海商业发展研究院副院长 </w:t>
      </w:r>
    </w:p>
    <w:p w:rsidR="002301CF" w:rsidRPr="00FB57E5" w:rsidRDefault="002301CF" w:rsidP="00551523">
      <w:pPr>
        <w:ind w:firstLineChars="900" w:firstLine="2700"/>
        <w:rPr>
          <w:rFonts w:ascii="仿宋" w:eastAsia="仿宋" w:hAnsi="仿宋"/>
          <w:color w:val="000000"/>
          <w:sz w:val="30"/>
          <w:szCs w:val="30"/>
        </w:rPr>
      </w:pPr>
      <w:r w:rsidRPr="00FB57E5">
        <w:rPr>
          <w:rFonts w:ascii="仿宋" w:eastAsia="仿宋" w:hAnsi="仿宋" w:hint="eastAsia"/>
          <w:kern w:val="0"/>
          <w:sz w:val="30"/>
          <w:szCs w:val="30"/>
        </w:rPr>
        <w:t xml:space="preserve">  </w:t>
      </w:r>
      <w:r w:rsidRPr="00FB57E5">
        <w:rPr>
          <w:rFonts w:ascii="仿宋" w:eastAsia="仿宋" w:hAnsi="仿宋" w:hint="eastAsia"/>
          <w:color w:val="000000"/>
          <w:sz w:val="30"/>
          <w:szCs w:val="30"/>
        </w:rPr>
        <w:t>上海市高校</w:t>
      </w:r>
      <w:proofErr w:type="gramStart"/>
      <w:r w:rsidRPr="00FB57E5">
        <w:rPr>
          <w:rFonts w:ascii="仿宋" w:eastAsia="仿宋" w:hAnsi="仿宋" w:hint="eastAsia"/>
          <w:color w:val="000000"/>
          <w:sz w:val="30"/>
          <w:szCs w:val="30"/>
        </w:rPr>
        <w:t>智库研究</w:t>
      </w:r>
      <w:proofErr w:type="gramEnd"/>
      <w:r w:rsidRPr="00FB57E5">
        <w:rPr>
          <w:rFonts w:ascii="仿宋" w:eastAsia="仿宋" w:hAnsi="仿宋" w:hint="eastAsia"/>
          <w:color w:val="000000"/>
          <w:sz w:val="30"/>
          <w:szCs w:val="30"/>
        </w:rPr>
        <w:t>和管理中心研究员</w:t>
      </w:r>
    </w:p>
    <w:p w:rsidR="002301CF" w:rsidRPr="00FB57E5" w:rsidRDefault="002301CF" w:rsidP="002301CF">
      <w:pPr>
        <w:rPr>
          <w:rFonts w:ascii="仿宋" w:eastAsia="仿宋" w:hAnsi="仿宋"/>
          <w:b/>
          <w:sz w:val="30"/>
          <w:szCs w:val="30"/>
        </w:rPr>
      </w:pPr>
    </w:p>
    <w:p w:rsidR="00290469" w:rsidRDefault="00290469" w:rsidP="002E42ED">
      <w:pPr>
        <w:jc w:val="center"/>
        <w:rPr>
          <w:rFonts w:ascii="华文仿宋" w:eastAsia="华文仿宋" w:hAnsi="华文仿宋" w:hint="eastAsia"/>
          <w:b/>
          <w:sz w:val="32"/>
          <w:szCs w:val="32"/>
        </w:rPr>
      </w:pPr>
    </w:p>
    <w:p w:rsidR="00290469" w:rsidRDefault="00290469" w:rsidP="002E42ED">
      <w:pPr>
        <w:jc w:val="center"/>
        <w:rPr>
          <w:rFonts w:ascii="华文仿宋" w:eastAsia="华文仿宋" w:hAnsi="华文仿宋" w:hint="eastAsia"/>
          <w:b/>
          <w:sz w:val="32"/>
          <w:szCs w:val="32"/>
        </w:rPr>
      </w:pPr>
    </w:p>
    <w:p w:rsidR="00290469" w:rsidRDefault="00290469" w:rsidP="002E42ED">
      <w:pPr>
        <w:jc w:val="center"/>
        <w:rPr>
          <w:rFonts w:ascii="华文仿宋" w:eastAsia="华文仿宋" w:hAnsi="华文仿宋" w:hint="eastAsia"/>
          <w:b/>
          <w:sz w:val="32"/>
          <w:szCs w:val="32"/>
        </w:rPr>
      </w:pPr>
    </w:p>
    <w:p w:rsidR="00290469" w:rsidRDefault="00290469" w:rsidP="002E42ED">
      <w:pPr>
        <w:jc w:val="center"/>
        <w:rPr>
          <w:rFonts w:ascii="华文仿宋" w:eastAsia="华文仿宋" w:hAnsi="华文仿宋" w:hint="eastAsia"/>
          <w:b/>
          <w:sz w:val="32"/>
          <w:szCs w:val="32"/>
        </w:rPr>
      </w:pPr>
    </w:p>
    <w:p w:rsidR="00290469" w:rsidRDefault="00290469" w:rsidP="002E42ED">
      <w:pPr>
        <w:jc w:val="center"/>
        <w:rPr>
          <w:rFonts w:ascii="华文仿宋" w:eastAsia="华文仿宋" w:hAnsi="华文仿宋" w:hint="eastAsia"/>
          <w:b/>
          <w:sz w:val="32"/>
          <w:szCs w:val="32"/>
        </w:rPr>
      </w:pPr>
    </w:p>
    <w:p w:rsidR="002E42ED" w:rsidRPr="00117954" w:rsidRDefault="002E42ED" w:rsidP="002E42ED">
      <w:pPr>
        <w:jc w:val="center"/>
        <w:rPr>
          <w:rFonts w:ascii="华文仿宋" w:eastAsia="华文仿宋" w:hAnsi="华文仿宋"/>
          <w:b/>
          <w:sz w:val="32"/>
          <w:szCs w:val="32"/>
        </w:rPr>
      </w:pPr>
      <w:r w:rsidRPr="00117954">
        <w:rPr>
          <w:rFonts w:ascii="华文仿宋" w:eastAsia="华文仿宋" w:hAnsi="华文仿宋"/>
          <w:b/>
          <w:sz w:val="32"/>
          <w:szCs w:val="32"/>
        </w:rPr>
        <w:lastRenderedPageBreak/>
        <w:t>第</w:t>
      </w:r>
      <w:r w:rsidRPr="00117954">
        <w:rPr>
          <w:rFonts w:ascii="华文仿宋" w:eastAsia="华文仿宋" w:hAnsi="华文仿宋" w:hint="eastAsia"/>
          <w:b/>
          <w:sz w:val="32"/>
          <w:szCs w:val="32"/>
        </w:rPr>
        <w:t>七</w:t>
      </w:r>
      <w:r w:rsidRPr="00117954">
        <w:rPr>
          <w:rFonts w:ascii="华文仿宋" w:eastAsia="华文仿宋" w:hAnsi="华文仿宋"/>
          <w:b/>
          <w:sz w:val="32"/>
          <w:szCs w:val="32"/>
        </w:rPr>
        <w:t>期访问学者沙龙</w:t>
      </w:r>
    </w:p>
    <w:p w:rsidR="002E42ED" w:rsidRPr="00E31BFA" w:rsidRDefault="002E42ED" w:rsidP="002E42ED">
      <w:pPr>
        <w:jc w:val="center"/>
        <w:rPr>
          <w:rFonts w:ascii="华文仿宋" w:eastAsia="华文仿宋" w:hAnsi="华文仿宋"/>
          <w:b/>
          <w:sz w:val="32"/>
          <w:szCs w:val="32"/>
        </w:rPr>
      </w:pPr>
      <w:bookmarkStart w:id="4" w:name="OLE_LINK12"/>
      <w:bookmarkStart w:id="5" w:name="OLE_LINK11"/>
      <w:r w:rsidRPr="00E31BFA">
        <w:rPr>
          <w:rFonts w:ascii="华文仿宋" w:eastAsia="华文仿宋" w:hAnsi="华文仿宋" w:hint="eastAsia"/>
          <w:b/>
          <w:sz w:val="32"/>
          <w:szCs w:val="32"/>
        </w:rPr>
        <w:t>马克思的社会治理思想：资本与现代社会的未来</w:t>
      </w:r>
      <w:bookmarkEnd w:id="4"/>
      <w:r>
        <w:rPr>
          <w:rFonts w:ascii="华文仿宋" w:eastAsia="华文仿宋" w:hAnsi="华文仿宋" w:hint="eastAsia"/>
          <w:b/>
          <w:sz w:val="32"/>
          <w:szCs w:val="32"/>
        </w:rPr>
        <w:t>（开放）</w:t>
      </w:r>
    </w:p>
    <w:p w:rsidR="002E42ED" w:rsidRPr="00C5489E" w:rsidRDefault="002E42ED" w:rsidP="002E42ED">
      <w:pPr>
        <w:ind w:firstLineChars="200" w:firstLine="560"/>
        <w:rPr>
          <w:rFonts w:ascii="华文仿宋" w:eastAsia="华文仿宋" w:hAnsi="华文仿宋"/>
          <w:sz w:val="28"/>
          <w:szCs w:val="28"/>
        </w:rPr>
      </w:pPr>
      <w:r w:rsidRPr="00C5489E">
        <w:rPr>
          <w:rFonts w:ascii="华文仿宋" w:eastAsia="华文仿宋" w:hAnsi="华文仿宋" w:hint="eastAsia"/>
          <w:sz w:val="28"/>
          <w:szCs w:val="28"/>
        </w:rPr>
        <w:t>以市场交换为枢纽的现代社会，被众多思想家承认为有别于以人身依附关系为基础的古典社会，而在此基础上生发出来的资本，被马克思理解为现代文明推动和破坏力量的双面</w:t>
      </w:r>
      <w:proofErr w:type="gramStart"/>
      <w:r w:rsidRPr="00C5489E">
        <w:rPr>
          <w:rFonts w:ascii="华文仿宋" w:eastAsia="华文仿宋" w:hAnsi="华文仿宋" w:hint="eastAsia"/>
          <w:sz w:val="28"/>
          <w:szCs w:val="28"/>
        </w:rPr>
        <w:t>神</w:t>
      </w:r>
      <w:r w:rsidRPr="00C5489E">
        <w:rPr>
          <w:rFonts w:ascii="华文仿宋" w:eastAsia="华文仿宋" w:hAnsi="华文仿宋" w:cs="Arial" w:hint="eastAsia"/>
          <w:color w:val="333333"/>
          <w:sz w:val="28"/>
          <w:szCs w:val="28"/>
          <w:shd w:val="clear" w:color="auto" w:fill="FFFFFF"/>
        </w:rPr>
        <w:t>雅努</w:t>
      </w:r>
      <w:proofErr w:type="gramEnd"/>
      <w:r w:rsidRPr="00C5489E">
        <w:rPr>
          <w:rFonts w:ascii="华文仿宋" w:eastAsia="华文仿宋" w:hAnsi="华文仿宋" w:cs="Arial" w:hint="eastAsia"/>
          <w:color w:val="333333"/>
          <w:sz w:val="28"/>
          <w:szCs w:val="28"/>
          <w:shd w:val="clear" w:color="auto" w:fill="FFFFFF"/>
        </w:rPr>
        <w:t>斯：一方面，</w:t>
      </w:r>
      <w:r w:rsidRPr="00C5489E">
        <w:rPr>
          <w:rFonts w:ascii="华文仿宋" w:eastAsia="华文仿宋" w:hAnsi="华文仿宋" w:hint="eastAsia"/>
          <w:sz w:val="28"/>
          <w:szCs w:val="28"/>
        </w:rPr>
        <w:t>其是现代自由、平等和法治观念的基石和动力之源，亦是社会财富、科技、交往和劳动技能提升的推动性力量。另一方面，其逐利的本性又像病毒一样带来人性的钝化、环境的破坏、社会关系的物化，甚至是大规模的战争和无处可逃的恐慌性奴役。利用资本又节制资本的能力日益成为现代社会治理水平的方向标和尺度。</w:t>
      </w:r>
    </w:p>
    <w:p w:rsidR="002E42ED" w:rsidRPr="00C5489E" w:rsidRDefault="002E42ED" w:rsidP="002E42ED">
      <w:pPr>
        <w:ind w:firstLineChars="200" w:firstLine="560"/>
        <w:rPr>
          <w:rFonts w:ascii="华文仿宋" w:eastAsia="华文仿宋" w:hAnsi="华文仿宋"/>
          <w:sz w:val="28"/>
          <w:szCs w:val="28"/>
        </w:rPr>
      </w:pPr>
      <w:r w:rsidRPr="00C5489E">
        <w:rPr>
          <w:rFonts w:ascii="华文仿宋" w:eastAsia="华文仿宋" w:hAnsi="华文仿宋" w:hint="eastAsia"/>
          <w:sz w:val="28"/>
          <w:szCs w:val="28"/>
        </w:rPr>
        <w:t>本沙龙将在学理上以马克思《资本论》的当代诠释为依托，在现实上以中国正在实施的新常态战略为参照，分析研究马克思的社会治理思想的当代价值与意义。</w:t>
      </w:r>
    </w:p>
    <w:p w:rsidR="002E42ED" w:rsidRPr="00C5489E" w:rsidRDefault="002E42ED" w:rsidP="002E42ED">
      <w:pPr>
        <w:ind w:firstLineChars="200" w:firstLine="560"/>
        <w:rPr>
          <w:rFonts w:ascii="华文仿宋" w:eastAsia="华文仿宋" w:hAnsi="华文仿宋"/>
          <w:sz w:val="28"/>
          <w:szCs w:val="28"/>
        </w:rPr>
      </w:pPr>
      <w:r w:rsidRPr="00C5489E">
        <w:rPr>
          <w:rFonts w:ascii="华文仿宋" w:eastAsia="华文仿宋" w:hAnsi="华文仿宋" w:hint="eastAsia"/>
          <w:sz w:val="28"/>
          <w:szCs w:val="28"/>
        </w:rPr>
        <w:t>召集人：鲁绍臣　复旦大学当代国外马克国主义研究中心主任助理</w:t>
      </w:r>
      <w:r>
        <w:rPr>
          <w:rFonts w:ascii="华文仿宋" w:eastAsia="华文仿宋" w:hAnsi="华文仿宋" w:hint="eastAsia"/>
          <w:sz w:val="28"/>
          <w:szCs w:val="28"/>
        </w:rPr>
        <w:t>，</w:t>
      </w:r>
      <w:r w:rsidRPr="00C5489E">
        <w:rPr>
          <w:rFonts w:ascii="华文仿宋" w:eastAsia="华文仿宋" w:hAnsi="华文仿宋" w:hint="eastAsia"/>
          <w:sz w:val="28"/>
          <w:szCs w:val="28"/>
        </w:rPr>
        <w:t>上海市高校</w:t>
      </w:r>
      <w:proofErr w:type="gramStart"/>
      <w:r w:rsidRPr="00C5489E">
        <w:rPr>
          <w:rFonts w:ascii="华文仿宋" w:eastAsia="华文仿宋" w:hAnsi="华文仿宋" w:hint="eastAsia"/>
          <w:sz w:val="28"/>
          <w:szCs w:val="28"/>
        </w:rPr>
        <w:t>智库研究</w:t>
      </w:r>
      <w:proofErr w:type="gramEnd"/>
      <w:r w:rsidRPr="00C5489E">
        <w:rPr>
          <w:rFonts w:ascii="华文仿宋" w:eastAsia="华文仿宋" w:hAnsi="华文仿宋" w:hint="eastAsia"/>
          <w:sz w:val="28"/>
          <w:szCs w:val="28"/>
        </w:rPr>
        <w:t>和管理中心研究员、</w:t>
      </w:r>
      <w:r>
        <w:rPr>
          <w:rFonts w:ascii="华文仿宋" w:eastAsia="华文仿宋" w:hAnsi="华文仿宋" w:hint="eastAsia"/>
          <w:sz w:val="28"/>
          <w:szCs w:val="28"/>
        </w:rPr>
        <w:t>访问学者</w:t>
      </w:r>
      <w:proofErr w:type="gramStart"/>
      <w:r w:rsidRPr="00C5489E">
        <w:rPr>
          <w:rFonts w:ascii="华文仿宋" w:eastAsia="华文仿宋" w:hAnsi="华文仿宋" w:hint="eastAsia"/>
          <w:sz w:val="28"/>
          <w:szCs w:val="28"/>
        </w:rPr>
        <w:t xml:space="preserve">　　　　　　　　　　　　　</w:t>
      </w:r>
      <w:proofErr w:type="gramEnd"/>
    </w:p>
    <w:p w:rsidR="002E42ED" w:rsidRPr="00C5489E" w:rsidRDefault="002E42ED" w:rsidP="002E42ED">
      <w:pPr>
        <w:ind w:firstLineChars="200" w:firstLine="560"/>
        <w:rPr>
          <w:rFonts w:ascii="华文仿宋" w:eastAsia="华文仿宋" w:hAnsi="华文仿宋"/>
          <w:sz w:val="28"/>
          <w:szCs w:val="28"/>
        </w:rPr>
      </w:pPr>
      <w:r w:rsidRPr="00C5489E">
        <w:rPr>
          <w:rFonts w:ascii="华文仿宋" w:eastAsia="华文仿宋" w:hAnsi="华文仿宋" w:hint="eastAsia"/>
          <w:sz w:val="28"/>
          <w:szCs w:val="28"/>
        </w:rPr>
        <w:t>参与嘉宾：杨青　复旦大学经济学院教授</w:t>
      </w:r>
    </w:p>
    <w:p w:rsidR="002E42ED" w:rsidRPr="00C5489E" w:rsidRDefault="002E42ED" w:rsidP="002E42ED">
      <w:pPr>
        <w:ind w:firstLineChars="200" w:firstLine="560"/>
        <w:rPr>
          <w:rFonts w:ascii="华文仿宋" w:eastAsia="华文仿宋" w:hAnsi="华文仿宋"/>
          <w:sz w:val="28"/>
          <w:szCs w:val="28"/>
        </w:rPr>
      </w:pPr>
      <w:r w:rsidRPr="00C5489E">
        <w:rPr>
          <w:rFonts w:ascii="华文仿宋" w:eastAsia="华文仿宋" w:hAnsi="华文仿宋" w:hint="eastAsia"/>
          <w:sz w:val="28"/>
          <w:szCs w:val="28"/>
        </w:rPr>
        <w:t xml:space="preserve">　　　　　祁涛　　复旦大学国际关系学院　博士后</w:t>
      </w:r>
    </w:p>
    <w:p w:rsidR="002E42ED" w:rsidRPr="00C5489E" w:rsidRDefault="002E42ED" w:rsidP="002E42ED">
      <w:pPr>
        <w:ind w:firstLineChars="200" w:firstLine="560"/>
        <w:rPr>
          <w:rFonts w:ascii="华文仿宋" w:eastAsia="华文仿宋" w:hAnsi="华文仿宋"/>
          <w:sz w:val="28"/>
          <w:szCs w:val="28"/>
        </w:rPr>
      </w:pPr>
      <w:r w:rsidRPr="00C5489E">
        <w:rPr>
          <w:rFonts w:ascii="华文仿宋" w:eastAsia="华文仿宋" w:hAnsi="华文仿宋" w:hint="eastAsia"/>
          <w:sz w:val="28"/>
          <w:szCs w:val="28"/>
        </w:rPr>
        <w:t xml:space="preserve">　　　　　康</w:t>
      </w:r>
      <w:proofErr w:type="gramStart"/>
      <w:r w:rsidRPr="00C5489E">
        <w:rPr>
          <w:rFonts w:ascii="华文仿宋" w:eastAsia="华文仿宋" w:hAnsi="华文仿宋" w:hint="eastAsia"/>
          <w:sz w:val="28"/>
          <w:szCs w:val="28"/>
        </w:rPr>
        <w:t>翟</w:t>
      </w:r>
      <w:proofErr w:type="gramEnd"/>
      <w:r w:rsidRPr="00C5489E">
        <w:rPr>
          <w:rFonts w:ascii="华文仿宋" w:eastAsia="华文仿宋" w:hAnsi="华文仿宋" w:hint="eastAsia"/>
          <w:sz w:val="28"/>
          <w:szCs w:val="28"/>
        </w:rPr>
        <w:t xml:space="preserve">　　上海财经大学人文学院　博士后</w:t>
      </w:r>
    </w:p>
    <w:p w:rsidR="002E42ED" w:rsidRDefault="002E42ED" w:rsidP="002E42ED">
      <w:pPr>
        <w:ind w:firstLineChars="200" w:firstLine="560"/>
        <w:rPr>
          <w:rFonts w:ascii="华文仿宋" w:eastAsia="华文仿宋" w:hAnsi="华文仿宋"/>
          <w:sz w:val="28"/>
          <w:szCs w:val="28"/>
        </w:rPr>
      </w:pPr>
      <w:r w:rsidRPr="00C5489E">
        <w:rPr>
          <w:rFonts w:ascii="华文仿宋" w:eastAsia="华文仿宋" w:hAnsi="华文仿宋" w:hint="eastAsia"/>
          <w:sz w:val="28"/>
          <w:szCs w:val="28"/>
        </w:rPr>
        <w:t>时间：</w:t>
      </w:r>
      <w:r w:rsidRPr="00C5489E">
        <w:rPr>
          <w:rFonts w:ascii="华文仿宋" w:eastAsia="华文仿宋" w:hAnsi="华文仿宋"/>
          <w:sz w:val="28"/>
          <w:szCs w:val="28"/>
        </w:rPr>
        <w:t>2016</w:t>
      </w:r>
      <w:r w:rsidRPr="00C5489E">
        <w:rPr>
          <w:rFonts w:ascii="华文仿宋" w:eastAsia="华文仿宋" w:hAnsi="华文仿宋" w:hint="eastAsia"/>
          <w:sz w:val="28"/>
          <w:szCs w:val="28"/>
        </w:rPr>
        <w:t>年</w:t>
      </w:r>
      <w:r w:rsidRPr="00C5489E">
        <w:rPr>
          <w:rFonts w:ascii="华文仿宋" w:eastAsia="华文仿宋" w:hAnsi="华文仿宋"/>
          <w:sz w:val="28"/>
          <w:szCs w:val="28"/>
        </w:rPr>
        <w:t>1</w:t>
      </w:r>
      <w:r w:rsidRPr="00C5489E">
        <w:rPr>
          <w:rFonts w:ascii="华文仿宋" w:eastAsia="华文仿宋" w:hAnsi="华文仿宋" w:hint="eastAsia"/>
          <w:sz w:val="28"/>
          <w:szCs w:val="28"/>
        </w:rPr>
        <w:t>月</w:t>
      </w:r>
      <w:r w:rsidRPr="00C5489E">
        <w:rPr>
          <w:rFonts w:ascii="华文仿宋" w:eastAsia="华文仿宋" w:hAnsi="华文仿宋"/>
          <w:sz w:val="28"/>
          <w:szCs w:val="28"/>
        </w:rPr>
        <w:t>8</w:t>
      </w:r>
      <w:r w:rsidRPr="00C5489E">
        <w:rPr>
          <w:rFonts w:ascii="华文仿宋" w:eastAsia="华文仿宋" w:hAnsi="华文仿宋" w:hint="eastAsia"/>
          <w:sz w:val="28"/>
          <w:szCs w:val="28"/>
        </w:rPr>
        <w:t>日</w:t>
      </w:r>
      <w:r>
        <w:rPr>
          <w:rFonts w:ascii="华文仿宋" w:eastAsia="华文仿宋" w:hAnsi="华文仿宋" w:hint="eastAsia"/>
          <w:sz w:val="28"/>
          <w:szCs w:val="28"/>
        </w:rPr>
        <w:t xml:space="preserve">12:30 </w:t>
      </w:r>
    </w:p>
    <w:p w:rsidR="002E42ED" w:rsidRPr="00C5489E" w:rsidRDefault="002E42ED" w:rsidP="002E42ED">
      <w:pPr>
        <w:ind w:firstLineChars="200" w:firstLine="560"/>
        <w:rPr>
          <w:rFonts w:ascii="华文仿宋" w:eastAsia="华文仿宋" w:hAnsi="华文仿宋"/>
          <w:sz w:val="28"/>
          <w:szCs w:val="28"/>
        </w:rPr>
      </w:pPr>
      <w:r w:rsidRPr="00C5489E">
        <w:rPr>
          <w:rFonts w:ascii="华文仿宋" w:eastAsia="华文仿宋" w:hAnsi="华文仿宋" w:hint="eastAsia"/>
          <w:sz w:val="28"/>
          <w:szCs w:val="28"/>
        </w:rPr>
        <w:t>地点：复旦大学光华楼东主楼</w:t>
      </w:r>
      <w:r w:rsidRPr="00C5489E">
        <w:rPr>
          <w:rFonts w:ascii="华文仿宋" w:eastAsia="华文仿宋" w:hAnsi="华文仿宋"/>
          <w:sz w:val="28"/>
          <w:szCs w:val="28"/>
        </w:rPr>
        <w:t>701</w:t>
      </w:r>
      <w:r w:rsidRPr="00C5489E">
        <w:rPr>
          <w:rFonts w:ascii="华文仿宋" w:eastAsia="华文仿宋" w:hAnsi="华文仿宋" w:hint="eastAsia"/>
          <w:sz w:val="28"/>
          <w:szCs w:val="28"/>
        </w:rPr>
        <w:t>会议室</w:t>
      </w:r>
    </w:p>
    <w:bookmarkEnd w:id="5"/>
    <w:p w:rsidR="000E09EE" w:rsidRPr="002E42ED" w:rsidRDefault="000E09EE" w:rsidP="002301CF">
      <w:pPr>
        <w:rPr>
          <w:rFonts w:ascii="仿宋" w:eastAsia="仿宋" w:hAnsi="仿宋"/>
          <w:b/>
          <w:sz w:val="30"/>
          <w:szCs w:val="30"/>
        </w:rPr>
      </w:pPr>
    </w:p>
    <w:p w:rsidR="00FB57E5" w:rsidRDefault="00FB57E5" w:rsidP="00290469">
      <w:pPr>
        <w:rPr>
          <w:rFonts w:ascii="仿宋" w:eastAsia="仿宋" w:hAnsi="仿宋"/>
          <w:b/>
          <w:sz w:val="30"/>
          <w:szCs w:val="30"/>
        </w:rPr>
      </w:pPr>
    </w:p>
    <w:p w:rsidR="005366E3" w:rsidRPr="00FB57E5" w:rsidRDefault="005366E3" w:rsidP="005366E3">
      <w:pPr>
        <w:jc w:val="center"/>
        <w:rPr>
          <w:rFonts w:ascii="仿宋" w:eastAsia="仿宋" w:hAnsi="仿宋"/>
          <w:b/>
          <w:sz w:val="30"/>
          <w:szCs w:val="30"/>
        </w:rPr>
      </w:pPr>
      <w:r w:rsidRPr="00FB57E5">
        <w:rPr>
          <w:rFonts w:ascii="仿宋" w:eastAsia="仿宋" w:hAnsi="仿宋" w:hint="eastAsia"/>
          <w:b/>
          <w:sz w:val="30"/>
          <w:szCs w:val="30"/>
        </w:rPr>
        <w:lastRenderedPageBreak/>
        <w:t>访问学者讲座</w:t>
      </w:r>
    </w:p>
    <w:p w:rsidR="00514ACC" w:rsidRPr="00FB57E5" w:rsidRDefault="00514ACC" w:rsidP="00514ACC">
      <w:pPr>
        <w:ind w:firstLineChars="200" w:firstLine="600"/>
        <w:rPr>
          <w:rFonts w:ascii="仿宋" w:eastAsia="仿宋" w:hAnsi="仿宋" w:cs="宋体"/>
          <w:color w:val="000000"/>
          <w:kern w:val="0"/>
          <w:sz w:val="30"/>
          <w:szCs w:val="30"/>
        </w:rPr>
      </w:pPr>
      <w:r w:rsidRPr="00FB57E5">
        <w:rPr>
          <w:rFonts w:ascii="仿宋" w:eastAsia="仿宋" w:hAnsi="仿宋" w:cs="宋体" w:hint="eastAsia"/>
          <w:color w:val="000000"/>
          <w:kern w:val="0"/>
          <w:sz w:val="30"/>
          <w:szCs w:val="30"/>
        </w:rPr>
        <w:t>活动特色：“上海高校智库访问学者讲座”是上海市高校</w:t>
      </w:r>
      <w:proofErr w:type="gramStart"/>
      <w:r w:rsidRPr="00FB57E5">
        <w:rPr>
          <w:rFonts w:ascii="仿宋" w:eastAsia="仿宋" w:hAnsi="仿宋" w:cs="宋体" w:hint="eastAsia"/>
          <w:color w:val="000000"/>
          <w:kern w:val="0"/>
          <w:sz w:val="30"/>
          <w:szCs w:val="30"/>
        </w:rPr>
        <w:t>智库研究</w:t>
      </w:r>
      <w:proofErr w:type="gramEnd"/>
      <w:r w:rsidRPr="00FB57E5">
        <w:rPr>
          <w:rFonts w:ascii="仿宋" w:eastAsia="仿宋" w:hAnsi="仿宋" w:cs="宋体" w:hint="eastAsia"/>
          <w:color w:val="000000"/>
          <w:kern w:val="0"/>
          <w:sz w:val="30"/>
          <w:szCs w:val="30"/>
        </w:rPr>
        <w:t>和管理中心和复旦发展研究院共同组织的访问学者项目的系列活动，旨在为访问学者分享研究成果、进行学术交流搭建平台。</w:t>
      </w:r>
    </w:p>
    <w:p w:rsidR="005366E3" w:rsidRPr="00FB57E5" w:rsidRDefault="005366E3" w:rsidP="005366E3">
      <w:pPr>
        <w:jc w:val="center"/>
        <w:rPr>
          <w:rFonts w:ascii="仿宋" w:eastAsia="仿宋" w:hAnsi="仿宋"/>
          <w:b/>
          <w:sz w:val="30"/>
          <w:szCs w:val="30"/>
        </w:rPr>
      </w:pPr>
      <w:r w:rsidRPr="00FB57E5">
        <w:rPr>
          <w:rFonts w:ascii="仿宋" w:eastAsia="仿宋" w:hAnsi="仿宋" w:hint="eastAsia"/>
          <w:b/>
          <w:sz w:val="30"/>
          <w:szCs w:val="30"/>
        </w:rPr>
        <w:t>第一期</w:t>
      </w:r>
    </w:p>
    <w:p w:rsidR="00842AE7" w:rsidRPr="00FB57E5" w:rsidRDefault="00842AE7" w:rsidP="00842AE7">
      <w:pPr>
        <w:jc w:val="left"/>
        <w:rPr>
          <w:rFonts w:ascii="仿宋" w:eastAsia="仿宋" w:hAnsi="仿宋"/>
          <w:sz w:val="30"/>
          <w:szCs w:val="30"/>
        </w:rPr>
      </w:pPr>
      <w:r w:rsidRPr="00FB57E5">
        <w:rPr>
          <w:rFonts w:ascii="仿宋" w:eastAsia="仿宋" w:hAnsi="仿宋" w:hint="eastAsia"/>
          <w:sz w:val="30"/>
          <w:szCs w:val="30"/>
        </w:rPr>
        <w:t>主题：迈向园区2.0——中国产业园区持续发展报告</w:t>
      </w:r>
    </w:p>
    <w:p w:rsidR="00842AE7" w:rsidRPr="00FB57E5" w:rsidRDefault="00842AE7" w:rsidP="00842AE7">
      <w:pPr>
        <w:jc w:val="left"/>
        <w:rPr>
          <w:rFonts w:ascii="仿宋" w:eastAsia="仿宋" w:hAnsi="仿宋"/>
          <w:sz w:val="30"/>
          <w:szCs w:val="30"/>
        </w:rPr>
      </w:pPr>
      <w:r w:rsidRPr="00FB57E5">
        <w:rPr>
          <w:rFonts w:ascii="仿宋" w:eastAsia="仿宋" w:hAnsi="仿宋" w:hint="eastAsia"/>
          <w:sz w:val="30"/>
          <w:szCs w:val="30"/>
        </w:rPr>
        <w:t>主讲人：同济大学甄杰副教授</w:t>
      </w:r>
    </w:p>
    <w:p w:rsidR="00842AE7" w:rsidRPr="00FB57E5" w:rsidRDefault="00842AE7" w:rsidP="00842AE7">
      <w:pPr>
        <w:jc w:val="left"/>
        <w:rPr>
          <w:rFonts w:ascii="仿宋" w:eastAsia="仿宋" w:hAnsi="仿宋"/>
          <w:sz w:val="30"/>
          <w:szCs w:val="30"/>
        </w:rPr>
      </w:pPr>
      <w:r w:rsidRPr="00FB57E5">
        <w:rPr>
          <w:rFonts w:ascii="仿宋" w:eastAsia="仿宋" w:hAnsi="仿宋" w:hint="eastAsia"/>
          <w:sz w:val="30"/>
          <w:szCs w:val="30"/>
        </w:rPr>
        <w:t>时间：2015年4月28日14:00-16:00</w:t>
      </w:r>
    </w:p>
    <w:p w:rsidR="005366E3" w:rsidRPr="00FB57E5" w:rsidRDefault="00842AE7" w:rsidP="00842AE7">
      <w:pPr>
        <w:jc w:val="left"/>
        <w:rPr>
          <w:rFonts w:ascii="仿宋" w:eastAsia="仿宋" w:hAnsi="仿宋" w:cs="宋体"/>
          <w:color w:val="000000"/>
          <w:kern w:val="0"/>
          <w:sz w:val="30"/>
          <w:szCs w:val="30"/>
        </w:rPr>
      </w:pPr>
      <w:r w:rsidRPr="00FB57E5">
        <w:rPr>
          <w:rFonts w:ascii="仿宋" w:eastAsia="仿宋" w:hAnsi="仿宋" w:hint="eastAsia"/>
          <w:sz w:val="30"/>
          <w:szCs w:val="30"/>
        </w:rPr>
        <w:t>地点：复旦大学光华楼东辅楼702会议室</w:t>
      </w:r>
      <w:r w:rsidR="005366E3" w:rsidRPr="00FB57E5">
        <w:rPr>
          <w:rFonts w:ascii="仿宋" w:eastAsia="仿宋" w:hAnsi="仿宋" w:cs="宋体" w:hint="eastAsia"/>
          <w:color w:val="000000"/>
          <w:kern w:val="0"/>
          <w:sz w:val="30"/>
          <w:szCs w:val="30"/>
        </w:rPr>
        <w:t>第二期</w:t>
      </w:r>
    </w:p>
    <w:p w:rsidR="00842AE7" w:rsidRPr="00FB57E5" w:rsidRDefault="00842AE7" w:rsidP="00842AE7">
      <w:pPr>
        <w:jc w:val="left"/>
        <w:rPr>
          <w:rFonts w:ascii="仿宋" w:eastAsia="仿宋" w:hAnsi="仿宋" w:cs="宋体"/>
          <w:color w:val="000000"/>
          <w:kern w:val="0"/>
          <w:sz w:val="30"/>
          <w:szCs w:val="30"/>
        </w:rPr>
      </w:pPr>
      <w:r w:rsidRPr="00FB57E5">
        <w:rPr>
          <w:rFonts w:ascii="仿宋" w:eastAsia="仿宋" w:hAnsi="仿宋" w:cs="宋体" w:hint="eastAsia"/>
          <w:color w:val="000000"/>
          <w:kern w:val="0"/>
          <w:sz w:val="30"/>
          <w:szCs w:val="30"/>
        </w:rPr>
        <w:t>参与人数：10人</w:t>
      </w:r>
    </w:p>
    <w:p w:rsidR="00842AE7" w:rsidRPr="00FB57E5" w:rsidRDefault="00842AE7" w:rsidP="00842AE7">
      <w:pPr>
        <w:jc w:val="center"/>
        <w:rPr>
          <w:rFonts w:ascii="仿宋" w:eastAsia="仿宋" w:hAnsi="仿宋" w:cs="宋体"/>
          <w:b/>
          <w:color w:val="000000"/>
          <w:kern w:val="0"/>
          <w:sz w:val="30"/>
          <w:szCs w:val="30"/>
        </w:rPr>
      </w:pPr>
      <w:r w:rsidRPr="00FB57E5">
        <w:rPr>
          <w:rFonts w:ascii="仿宋" w:eastAsia="仿宋" w:hAnsi="仿宋" w:cs="宋体" w:hint="eastAsia"/>
          <w:b/>
          <w:color w:val="000000"/>
          <w:kern w:val="0"/>
          <w:sz w:val="30"/>
          <w:szCs w:val="30"/>
        </w:rPr>
        <w:t>第二期</w:t>
      </w:r>
    </w:p>
    <w:p w:rsidR="00551523" w:rsidRPr="00FB57E5" w:rsidRDefault="00551523" w:rsidP="00551523">
      <w:pPr>
        <w:jc w:val="left"/>
        <w:rPr>
          <w:rFonts w:ascii="仿宋" w:eastAsia="仿宋" w:hAnsi="仿宋"/>
          <w:sz w:val="30"/>
          <w:szCs w:val="30"/>
        </w:rPr>
      </w:pPr>
      <w:r w:rsidRPr="00FB57E5">
        <w:rPr>
          <w:rFonts w:ascii="仿宋" w:eastAsia="仿宋" w:hAnsi="仿宋" w:hint="eastAsia"/>
          <w:sz w:val="30"/>
          <w:szCs w:val="30"/>
        </w:rPr>
        <w:t>主题：中印边界争端再度紧张：原因及影响</w:t>
      </w:r>
    </w:p>
    <w:p w:rsidR="00551523" w:rsidRPr="00FB57E5" w:rsidRDefault="00551523" w:rsidP="00551523">
      <w:pPr>
        <w:jc w:val="left"/>
        <w:rPr>
          <w:rFonts w:ascii="仿宋" w:eastAsia="仿宋" w:hAnsi="仿宋"/>
          <w:sz w:val="30"/>
          <w:szCs w:val="30"/>
        </w:rPr>
      </w:pPr>
      <w:r w:rsidRPr="00FB57E5">
        <w:rPr>
          <w:rFonts w:ascii="仿宋" w:eastAsia="仿宋" w:hAnsi="仿宋" w:hint="eastAsia"/>
          <w:sz w:val="30"/>
          <w:szCs w:val="30"/>
        </w:rPr>
        <w:t xml:space="preserve">主讲人：同济大学亚太研究中心副研究员邱美荣 </w:t>
      </w:r>
    </w:p>
    <w:p w:rsidR="00551523" w:rsidRPr="00FB57E5" w:rsidRDefault="00551523" w:rsidP="00551523">
      <w:pPr>
        <w:jc w:val="left"/>
        <w:rPr>
          <w:rFonts w:ascii="仿宋" w:eastAsia="仿宋" w:hAnsi="仿宋"/>
          <w:sz w:val="30"/>
          <w:szCs w:val="30"/>
        </w:rPr>
      </w:pPr>
      <w:r w:rsidRPr="00FB57E5">
        <w:rPr>
          <w:rFonts w:ascii="仿宋" w:eastAsia="仿宋" w:hAnsi="仿宋" w:hint="eastAsia"/>
          <w:sz w:val="30"/>
          <w:szCs w:val="30"/>
        </w:rPr>
        <w:t>时间：5月8日  14:00 -16:00</w:t>
      </w:r>
    </w:p>
    <w:p w:rsidR="00551523" w:rsidRPr="00FB57E5" w:rsidRDefault="00551523" w:rsidP="00551523">
      <w:pPr>
        <w:jc w:val="left"/>
        <w:rPr>
          <w:rFonts w:ascii="仿宋" w:eastAsia="仿宋" w:hAnsi="仿宋"/>
          <w:sz w:val="30"/>
          <w:szCs w:val="30"/>
        </w:rPr>
      </w:pPr>
      <w:r w:rsidRPr="00FB57E5">
        <w:rPr>
          <w:rFonts w:ascii="仿宋" w:eastAsia="仿宋" w:hAnsi="仿宋" w:hint="eastAsia"/>
          <w:sz w:val="30"/>
          <w:szCs w:val="30"/>
        </w:rPr>
        <w:t>地点：复旦大学光华楼东辅楼 702 会议室</w:t>
      </w:r>
    </w:p>
    <w:p w:rsidR="005366E3" w:rsidRPr="00FB57E5" w:rsidRDefault="005366E3" w:rsidP="005366E3">
      <w:pPr>
        <w:jc w:val="center"/>
        <w:rPr>
          <w:rFonts w:ascii="仿宋" w:eastAsia="仿宋" w:hAnsi="仿宋"/>
          <w:b/>
          <w:sz w:val="30"/>
          <w:szCs w:val="30"/>
        </w:rPr>
      </w:pPr>
      <w:r w:rsidRPr="00FB57E5">
        <w:rPr>
          <w:rFonts w:ascii="仿宋" w:eastAsia="仿宋" w:hAnsi="仿宋" w:hint="eastAsia"/>
          <w:b/>
          <w:sz w:val="30"/>
          <w:szCs w:val="30"/>
        </w:rPr>
        <w:t>第三期</w:t>
      </w:r>
    </w:p>
    <w:p w:rsidR="00CC7D9B" w:rsidRPr="00FB57E5" w:rsidRDefault="00CC7D9B" w:rsidP="00551523">
      <w:pPr>
        <w:jc w:val="left"/>
        <w:rPr>
          <w:rFonts w:ascii="仿宋" w:eastAsia="仿宋" w:hAnsi="仿宋"/>
          <w:sz w:val="30"/>
          <w:szCs w:val="30"/>
        </w:rPr>
      </w:pPr>
      <w:bookmarkStart w:id="6" w:name="OLE_LINK6"/>
      <w:bookmarkStart w:id="7" w:name="OLE_LINK5"/>
      <w:r w:rsidRPr="00FB57E5">
        <w:rPr>
          <w:rFonts w:ascii="仿宋" w:eastAsia="仿宋" w:hAnsi="仿宋" w:hint="eastAsia"/>
          <w:sz w:val="30"/>
          <w:szCs w:val="30"/>
        </w:rPr>
        <w:t>主题：农民工住房保障政策的动机、行为与绩效评估</w:t>
      </w:r>
    </w:p>
    <w:p w:rsidR="00CC7D9B" w:rsidRPr="00FB57E5" w:rsidRDefault="00CC7D9B" w:rsidP="00551523">
      <w:pPr>
        <w:jc w:val="left"/>
        <w:rPr>
          <w:rFonts w:ascii="仿宋" w:eastAsia="仿宋" w:hAnsi="仿宋"/>
          <w:sz w:val="30"/>
          <w:szCs w:val="30"/>
        </w:rPr>
      </w:pPr>
      <w:r w:rsidRPr="00FB57E5">
        <w:rPr>
          <w:rFonts w:ascii="仿宋" w:eastAsia="仿宋" w:hAnsi="仿宋" w:hint="eastAsia"/>
          <w:sz w:val="30"/>
          <w:szCs w:val="30"/>
        </w:rPr>
        <w:t>主讲人：华东师范大学上海发展战略研究所“房地产与城市管理”</w:t>
      </w:r>
      <w:proofErr w:type="gramStart"/>
      <w:r w:rsidRPr="00FB57E5">
        <w:rPr>
          <w:rFonts w:ascii="仿宋" w:eastAsia="仿宋" w:hAnsi="仿宋" w:hint="eastAsia"/>
          <w:sz w:val="30"/>
          <w:szCs w:val="30"/>
        </w:rPr>
        <w:t>张永岳工作室</w:t>
      </w:r>
      <w:proofErr w:type="gramEnd"/>
      <w:r w:rsidRPr="00FB57E5">
        <w:rPr>
          <w:rFonts w:ascii="仿宋" w:eastAsia="仿宋" w:hAnsi="仿宋"/>
          <w:sz w:val="30"/>
          <w:szCs w:val="30"/>
        </w:rPr>
        <w:t xml:space="preserve"> </w:t>
      </w:r>
      <w:r w:rsidRPr="00FB57E5">
        <w:rPr>
          <w:rFonts w:ascii="仿宋" w:eastAsia="仿宋" w:hAnsi="仿宋" w:hint="eastAsia"/>
          <w:sz w:val="30"/>
          <w:szCs w:val="30"/>
        </w:rPr>
        <w:t xml:space="preserve">胡金星副教授  </w:t>
      </w:r>
    </w:p>
    <w:p w:rsidR="00CC7D9B" w:rsidRPr="00FB57E5" w:rsidRDefault="00CC7D9B" w:rsidP="00551523">
      <w:pPr>
        <w:jc w:val="left"/>
        <w:rPr>
          <w:rFonts w:ascii="仿宋" w:eastAsia="仿宋" w:hAnsi="仿宋"/>
          <w:sz w:val="30"/>
          <w:szCs w:val="30"/>
        </w:rPr>
      </w:pPr>
      <w:r w:rsidRPr="00FB57E5">
        <w:rPr>
          <w:rFonts w:ascii="仿宋" w:eastAsia="仿宋" w:hAnsi="仿宋" w:hint="eastAsia"/>
          <w:sz w:val="30"/>
          <w:szCs w:val="30"/>
        </w:rPr>
        <w:t>时间：2015年7月3号周五 9：00-11：00</w:t>
      </w:r>
    </w:p>
    <w:p w:rsidR="00CC7D9B" w:rsidRPr="00FB57E5" w:rsidRDefault="00CC7D9B" w:rsidP="00551523">
      <w:pPr>
        <w:jc w:val="left"/>
        <w:rPr>
          <w:rFonts w:ascii="仿宋" w:eastAsia="仿宋" w:hAnsi="仿宋"/>
          <w:sz w:val="30"/>
          <w:szCs w:val="30"/>
        </w:rPr>
      </w:pPr>
      <w:r w:rsidRPr="00FB57E5">
        <w:rPr>
          <w:rFonts w:ascii="仿宋" w:eastAsia="仿宋" w:hAnsi="仿宋" w:hint="eastAsia"/>
          <w:sz w:val="30"/>
          <w:szCs w:val="30"/>
        </w:rPr>
        <w:t>地点：复旦大学光华楼东辅楼702会议室</w:t>
      </w:r>
      <w:bookmarkEnd w:id="6"/>
      <w:bookmarkEnd w:id="7"/>
    </w:p>
    <w:p w:rsidR="00842AE7" w:rsidRPr="00FB57E5" w:rsidRDefault="00CC7D9B" w:rsidP="005366E3">
      <w:pPr>
        <w:jc w:val="left"/>
        <w:rPr>
          <w:rFonts w:ascii="仿宋" w:eastAsia="仿宋" w:hAnsi="仿宋" w:cs="宋体"/>
          <w:kern w:val="0"/>
          <w:sz w:val="30"/>
          <w:szCs w:val="30"/>
        </w:rPr>
      </w:pPr>
      <w:r w:rsidRPr="00FB57E5">
        <w:rPr>
          <w:rFonts w:ascii="仿宋" w:eastAsia="仿宋" w:hAnsi="仿宋" w:cs="宋体"/>
          <w:kern w:val="0"/>
          <w:sz w:val="30"/>
          <w:szCs w:val="30"/>
        </w:rPr>
        <w:lastRenderedPageBreak/>
        <w:t>参与人数</w:t>
      </w:r>
      <w:r w:rsidRPr="00FB57E5">
        <w:rPr>
          <w:rFonts w:ascii="仿宋" w:eastAsia="仿宋" w:hAnsi="仿宋" w:cs="宋体" w:hint="eastAsia"/>
          <w:kern w:val="0"/>
          <w:sz w:val="30"/>
          <w:szCs w:val="30"/>
        </w:rPr>
        <w:t>：10人</w:t>
      </w:r>
    </w:p>
    <w:p w:rsidR="005366E3" w:rsidRPr="00FB57E5" w:rsidRDefault="005366E3" w:rsidP="005366E3">
      <w:pPr>
        <w:jc w:val="center"/>
        <w:rPr>
          <w:rFonts w:ascii="仿宋" w:eastAsia="仿宋" w:hAnsi="仿宋" w:cs="宋体"/>
          <w:b/>
          <w:color w:val="000000"/>
          <w:kern w:val="0"/>
          <w:sz w:val="30"/>
          <w:szCs w:val="30"/>
        </w:rPr>
      </w:pPr>
      <w:r w:rsidRPr="00FB57E5">
        <w:rPr>
          <w:rFonts w:ascii="仿宋" w:eastAsia="仿宋" w:hAnsi="仿宋" w:cs="宋体" w:hint="eastAsia"/>
          <w:b/>
          <w:color w:val="000000"/>
          <w:kern w:val="0"/>
          <w:sz w:val="30"/>
          <w:szCs w:val="30"/>
        </w:rPr>
        <w:t>第四期</w:t>
      </w:r>
    </w:p>
    <w:p w:rsidR="00CC7D9B" w:rsidRPr="00FB57E5" w:rsidRDefault="00CC7D9B" w:rsidP="00CC7D9B">
      <w:pPr>
        <w:rPr>
          <w:rFonts w:ascii="仿宋" w:eastAsia="仿宋" w:hAnsi="仿宋" w:cs="宋体"/>
          <w:color w:val="000000"/>
          <w:kern w:val="0"/>
          <w:sz w:val="30"/>
          <w:szCs w:val="30"/>
        </w:rPr>
      </w:pPr>
      <w:r w:rsidRPr="00FB57E5">
        <w:rPr>
          <w:rFonts w:ascii="仿宋" w:eastAsia="仿宋" w:hAnsi="仿宋" w:hint="eastAsia"/>
          <w:sz w:val="30"/>
          <w:szCs w:val="30"/>
        </w:rPr>
        <w:t>主题：</w:t>
      </w:r>
      <w:r w:rsidRPr="00FB57E5">
        <w:rPr>
          <w:rFonts w:ascii="仿宋" w:eastAsia="仿宋" w:hAnsi="仿宋" w:cs="宋体" w:hint="eastAsia"/>
          <w:color w:val="000000"/>
          <w:kern w:val="0"/>
          <w:sz w:val="30"/>
          <w:szCs w:val="30"/>
        </w:rPr>
        <w:t>经济新常态背景下中国房地产市场的发展与调控</w:t>
      </w:r>
    </w:p>
    <w:p w:rsidR="00CC7D9B" w:rsidRPr="00FB57E5" w:rsidRDefault="00CC7D9B" w:rsidP="00CC7D9B">
      <w:pPr>
        <w:rPr>
          <w:rFonts w:ascii="仿宋" w:eastAsia="仿宋" w:hAnsi="仿宋"/>
          <w:sz w:val="30"/>
          <w:szCs w:val="30"/>
        </w:rPr>
      </w:pPr>
      <w:r w:rsidRPr="00FB57E5">
        <w:rPr>
          <w:rFonts w:ascii="仿宋" w:eastAsia="仿宋" w:hAnsi="仿宋" w:hint="eastAsia"/>
          <w:sz w:val="30"/>
          <w:szCs w:val="30"/>
        </w:rPr>
        <w:t>主讲人：上海金融学院中国房地产创新发展研究中心</w:t>
      </w:r>
      <w:r w:rsidRPr="00FB57E5">
        <w:rPr>
          <w:rFonts w:ascii="仿宋" w:eastAsia="仿宋" w:hAnsi="仿宋"/>
          <w:sz w:val="30"/>
          <w:szCs w:val="30"/>
        </w:rPr>
        <w:t xml:space="preserve"> </w:t>
      </w:r>
      <w:r w:rsidRPr="00FB57E5">
        <w:rPr>
          <w:rFonts w:ascii="仿宋" w:eastAsia="仿宋" w:hAnsi="仿宋" w:cs="宋体" w:hint="eastAsia"/>
          <w:color w:val="000000"/>
          <w:kern w:val="0"/>
          <w:sz w:val="30"/>
          <w:szCs w:val="30"/>
        </w:rPr>
        <w:t>韩国栋</w:t>
      </w:r>
    </w:p>
    <w:p w:rsidR="00CC7D9B" w:rsidRPr="00FB57E5" w:rsidRDefault="00CC7D9B" w:rsidP="00CC7D9B">
      <w:pPr>
        <w:rPr>
          <w:rFonts w:ascii="仿宋" w:eastAsia="仿宋" w:hAnsi="仿宋" w:cs="宋体"/>
          <w:color w:val="000000"/>
          <w:kern w:val="0"/>
          <w:sz w:val="30"/>
          <w:szCs w:val="30"/>
        </w:rPr>
      </w:pPr>
      <w:r w:rsidRPr="00FB57E5">
        <w:rPr>
          <w:rFonts w:ascii="仿宋" w:eastAsia="仿宋" w:hAnsi="仿宋" w:cs="宋体" w:hint="eastAsia"/>
          <w:color w:val="000000"/>
          <w:kern w:val="0"/>
          <w:sz w:val="30"/>
          <w:szCs w:val="30"/>
        </w:rPr>
        <w:t>时间：</w:t>
      </w:r>
      <w:r w:rsidRPr="00FB57E5">
        <w:rPr>
          <w:rFonts w:ascii="仿宋" w:eastAsia="仿宋" w:hAnsi="仿宋" w:cs="宋体" w:hint="eastAsia"/>
          <w:kern w:val="0"/>
          <w:sz w:val="30"/>
          <w:szCs w:val="30"/>
        </w:rPr>
        <w:t>2015年</w:t>
      </w:r>
      <w:r w:rsidRPr="00FB57E5">
        <w:rPr>
          <w:rFonts w:ascii="仿宋" w:eastAsia="仿宋" w:hAnsi="仿宋" w:cs="宋体" w:hint="eastAsia"/>
          <w:color w:val="000000"/>
          <w:kern w:val="0"/>
          <w:sz w:val="30"/>
          <w:szCs w:val="30"/>
        </w:rPr>
        <w:t>7月3号（周五）14：00-16：00</w:t>
      </w:r>
    </w:p>
    <w:p w:rsidR="00CC7D9B" w:rsidRPr="00FB57E5" w:rsidRDefault="00CC7D9B" w:rsidP="00CC7D9B">
      <w:pPr>
        <w:rPr>
          <w:rFonts w:ascii="仿宋" w:eastAsia="仿宋" w:hAnsi="仿宋" w:cs="宋体"/>
          <w:kern w:val="0"/>
          <w:sz w:val="30"/>
          <w:szCs w:val="30"/>
        </w:rPr>
      </w:pPr>
      <w:r w:rsidRPr="00FB57E5">
        <w:rPr>
          <w:rFonts w:ascii="仿宋" w:eastAsia="仿宋" w:hAnsi="仿宋" w:cs="宋体" w:hint="eastAsia"/>
          <w:color w:val="000000"/>
          <w:kern w:val="0"/>
          <w:sz w:val="30"/>
          <w:szCs w:val="30"/>
        </w:rPr>
        <w:t>地点</w:t>
      </w:r>
      <w:r w:rsidRPr="00FB57E5">
        <w:rPr>
          <w:rFonts w:ascii="仿宋" w:eastAsia="仿宋" w:hAnsi="仿宋" w:cs="宋体" w:hint="eastAsia"/>
          <w:kern w:val="0"/>
          <w:sz w:val="30"/>
          <w:szCs w:val="30"/>
        </w:rPr>
        <w:t>：复旦大学光华楼东辅楼702会议室</w:t>
      </w:r>
    </w:p>
    <w:p w:rsidR="00842AE7" w:rsidRPr="00FB57E5" w:rsidRDefault="00CC7D9B" w:rsidP="005366E3">
      <w:pPr>
        <w:jc w:val="left"/>
        <w:rPr>
          <w:rFonts w:ascii="仿宋" w:eastAsia="仿宋" w:hAnsi="仿宋" w:cs="宋体"/>
          <w:color w:val="000000"/>
          <w:kern w:val="0"/>
          <w:sz w:val="30"/>
          <w:szCs w:val="30"/>
        </w:rPr>
      </w:pPr>
      <w:r w:rsidRPr="00FB57E5">
        <w:rPr>
          <w:rFonts w:ascii="仿宋" w:eastAsia="仿宋" w:hAnsi="仿宋" w:cs="宋体"/>
          <w:color w:val="000000"/>
          <w:kern w:val="0"/>
          <w:sz w:val="30"/>
          <w:szCs w:val="30"/>
        </w:rPr>
        <w:t>参与人数</w:t>
      </w:r>
      <w:r w:rsidRPr="00FB57E5">
        <w:rPr>
          <w:rFonts w:ascii="仿宋" w:eastAsia="仿宋" w:hAnsi="仿宋" w:cs="宋体" w:hint="eastAsia"/>
          <w:color w:val="000000"/>
          <w:kern w:val="0"/>
          <w:sz w:val="30"/>
          <w:szCs w:val="30"/>
        </w:rPr>
        <w:t>：10人</w:t>
      </w:r>
    </w:p>
    <w:p w:rsidR="005366E3" w:rsidRPr="00FB57E5" w:rsidRDefault="005366E3" w:rsidP="005366E3">
      <w:pPr>
        <w:jc w:val="center"/>
        <w:rPr>
          <w:rFonts w:ascii="仿宋" w:eastAsia="仿宋" w:hAnsi="仿宋" w:cs="宋体"/>
          <w:b/>
          <w:color w:val="000000"/>
          <w:kern w:val="0"/>
          <w:sz w:val="30"/>
          <w:szCs w:val="30"/>
        </w:rPr>
      </w:pPr>
      <w:r w:rsidRPr="00FB57E5">
        <w:rPr>
          <w:rFonts w:ascii="仿宋" w:eastAsia="仿宋" w:hAnsi="仿宋" w:cs="宋体" w:hint="eastAsia"/>
          <w:b/>
          <w:color w:val="000000"/>
          <w:kern w:val="0"/>
          <w:sz w:val="30"/>
          <w:szCs w:val="30"/>
        </w:rPr>
        <w:t>第五期</w:t>
      </w:r>
    </w:p>
    <w:p w:rsidR="00CC7D9B" w:rsidRPr="00FB57E5" w:rsidRDefault="00CC7D9B" w:rsidP="00CC7D9B">
      <w:pPr>
        <w:rPr>
          <w:rFonts w:ascii="仿宋" w:eastAsia="仿宋" w:hAnsi="仿宋" w:cs="Courier New"/>
          <w:bCs/>
          <w:color w:val="000000"/>
          <w:kern w:val="0"/>
          <w:sz w:val="30"/>
          <w:szCs w:val="30"/>
        </w:rPr>
      </w:pPr>
      <w:r w:rsidRPr="00FB57E5">
        <w:rPr>
          <w:rFonts w:ascii="仿宋" w:eastAsia="仿宋" w:hAnsi="仿宋" w:hint="eastAsia"/>
          <w:sz w:val="30"/>
          <w:szCs w:val="30"/>
        </w:rPr>
        <w:t>主题：</w:t>
      </w:r>
      <w:r w:rsidRPr="00FB57E5">
        <w:rPr>
          <w:rFonts w:ascii="仿宋" w:eastAsia="仿宋" w:hAnsi="仿宋" w:cs="Courier New" w:hint="eastAsia"/>
          <w:bCs/>
          <w:color w:val="000000"/>
          <w:kern w:val="0"/>
          <w:sz w:val="30"/>
          <w:szCs w:val="30"/>
        </w:rPr>
        <w:t>我国四大自贸试验区发展路径与合作模式的比较研究</w:t>
      </w:r>
    </w:p>
    <w:p w:rsidR="00CC7D9B" w:rsidRPr="00FB57E5" w:rsidRDefault="00CC7D9B" w:rsidP="00CC7D9B">
      <w:pPr>
        <w:rPr>
          <w:rFonts w:ascii="仿宋" w:eastAsia="仿宋" w:hAnsi="仿宋" w:cs="宋体"/>
          <w:color w:val="1F497D"/>
          <w:kern w:val="0"/>
          <w:sz w:val="30"/>
          <w:szCs w:val="30"/>
        </w:rPr>
      </w:pPr>
      <w:r w:rsidRPr="00FB57E5">
        <w:rPr>
          <w:rFonts w:ascii="仿宋" w:eastAsia="仿宋" w:hAnsi="仿宋" w:hint="eastAsia"/>
          <w:sz w:val="30"/>
          <w:szCs w:val="30"/>
        </w:rPr>
        <w:t>主讲人：上海国际金融中心建设研究基地</w:t>
      </w:r>
      <w:r w:rsidRPr="00FB57E5">
        <w:rPr>
          <w:rFonts w:ascii="仿宋" w:eastAsia="仿宋" w:hAnsi="仿宋"/>
          <w:sz w:val="30"/>
          <w:szCs w:val="30"/>
        </w:rPr>
        <w:t xml:space="preserve"> </w:t>
      </w:r>
      <w:r w:rsidRPr="00FB57E5">
        <w:rPr>
          <w:rFonts w:ascii="仿宋" w:eastAsia="仿宋" w:hAnsi="仿宋" w:hint="eastAsia"/>
          <w:sz w:val="30"/>
          <w:szCs w:val="30"/>
        </w:rPr>
        <w:t>聂峰副研究员</w:t>
      </w:r>
      <w:r w:rsidRPr="00FB57E5">
        <w:rPr>
          <w:rFonts w:ascii="仿宋" w:eastAsia="仿宋" w:hAnsi="仿宋"/>
          <w:sz w:val="30"/>
          <w:szCs w:val="30"/>
        </w:rPr>
        <w:t xml:space="preserve">  </w:t>
      </w:r>
    </w:p>
    <w:p w:rsidR="00CC7D9B" w:rsidRPr="00FB57E5" w:rsidRDefault="00CC7D9B" w:rsidP="00CC7D9B">
      <w:pPr>
        <w:rPr>
          <w:rFonts w:ascii="仿宋" w:eastAsia="仿宋" w:hAnsi="仿宋" w:cs="宋体"/>
          <w:color w:val="000000"/>
          <w:kern w:val="0"/>
          <w:sz w:val="30"/>
          <w:szCs w:val="30"/>
        </w:rPr>
      </w:pPr>
      <w:r w:rsidRPr="00FB57E5">
        <w:rPr>
          <w:rFonts w:ascii="仿宋" w:eastAsia="仿宋" w:hAnsi="仿宋" w:hint="eastAsia"/>
          <w:sz w:val="30"/>
          <w:szCs w:val="30"/>
        </w:rPr>
        <w:t>时间：</w:t>
      </w:r>
      <w:r w:rsidRPr="00FB57E5">
        <w:rPr>
          <w:rFonts w:ascii="仿宋" w:eastAsia="仿宋" w:hAnsi="仿宋" w:cs="宋体" w:hint="eastAsia"/>
          <w:kern w:val="0"/>
          <w:sz w:val="30"/>
          <w:szCs w:val="30"/>
        </w:rPr>
        <w:t>2015年</w:t>
      </w:r>
      <w:r w:rsidRPr="00FB57E5">
        <w:rPr>
          <w:rFonts w:ascii="仿宋" w:eastAsia="仿宋" w:hAnsi="仿宋"/>
          <w:sz w:val="30"/>
          <w:szCs w:val="30"/>
        </w:rPr>
        <w:t>7</w:t>
      </w:r>
      <w:r w:rsidRPr="00FB57E5">
        <w:rPr>
          <w:rFonts w:ascii="仿宋" w:eastAsia="仿宋" w:hAnsi="仿宋" w:hint="eastAsia"/>
          <w:sz w:val="30"/>
          <w:szCs w:val="30"/>
        </w:rPr>
        <w:t>月</w:t>
      </w:r>
      <w:r w:rsidRPr="00FB57E5">
        <w:rPr>
          <w:rFonts w:ascii="仿宋" w:eastAsia="仿宋" w:hAnsi="仿宋"/>
          <w:sz w:val="30"/>
          <w:szCs w:val="30"/>
        </w:rPr>
        <w:t>7</w:t>
      </w:r>
      <w:r w:rsidRPr="00FB57E5">
        <w:rPr>
          <w:rFonts w:ascii="仿宋" w:eastAsia="仿宋" w:hAnsi="仿宋" w:hint="eastAsia"/>
          <w:sz w:val="30"/>
          <w:szCs w:val="30"/>
        </w:rPr>
        <w:t>日（周二）</w:t>
      </w:r>
      <w:r w:rsidRPr="00FB57E5">
        <w:rPr>
          <w:rFonts w:ascii="仿宋" w:eastAsia="仿宋" w:hAnsi="仿宋" w:cs="宋体" w:hint="eastAsia"/>
          <w:color w:val="000000"/>
          <w:kern w:val="0"/>
          <w:sz w:val="30"/>
          <w:szCs w:val="30"/>
        </w:rPr>
        <w:t>14：00-16：00</w:t>
      </w:r>
    </w:p>
    <w:p w:rsidR="00CC7D9B" w:rsidRPr="00FB57E5" w:rsidRDefault="00CC7D9B" w:rsidP="00CC7D9B">
      <w:pPr>
        <w:rPr>
          <w:rFonts w:ascii="仿宋" w:eastAsia="仿宋" w:hAnsi="仿宋" w:cs="宋体"/>
          <w:kern w:val="0"/>
          <w:sz w:val="30"/>
          <w:szCs w:val="30"/>
        </w:rPr>
      </w:pPr>
      <w:r w:rsidRPr="00FB57E5">
        <w:rPr>
          <w:rFonts w:ascii="仿宋" w:eastAsia="仿宋" w:hAnsi="仿宋" w:hint="eastAsia"/>
          <w:sz w:val="30"/>
          <w:szCs w:val="30"/>
        </w:rPr>
        <w:t>地点：</w:t>
      </w:r>
      <w:r w:rsidRPr="00FB57E5">
        <w:rPr>
          <w:rFonts w:ascii="仿宋" w:eastAsia="仿宋" w:hAnsi="仿宋" w:cs="宋体" w:hint="eastAsia"/>
          <w:kern w:val="0"/>
          <w:sz w:val="30"/>
          <w:szCs w:val="30"/>
        </w:rPr>
        <w:t>复旦大学光华楼东辅楼702会议室</w:t>
      </w:r>
    </w:p>
    <w:p w:rsidR="00CC7D9B" w:rsidRPr="00FB57E5" w:rsidRDefault="00CC7D9B" w:rsidP="00CC7D9B">
      <w:pPr>
        <w:jc w:val="left"/>
        <w:rPr>
          <w:rFonts w:ascii="仿宋" w:eastAsia="仿宋" w:hAnsi="仿宋" w:cs="宋体"/>
          <w:color w:val="000000"/>
          <w:kern w:val="0"/>
          <w:sz w:val="30"/>
          <w:szCs w:val="30"/>
        </w:rPr>
      </w:pPr>
      <w:r w:rsidRPr="00FB57E5">
        <w:rPr>
          <w:rFonts w:ascii="仿宋" w:eastAsia="仿宋" w:hAnsi="仿宋" w:cs="宋体"/>
          <w:color w:val="000000"/>
          <w:kern w:val="0"/>
          <w:sz w:val="30"/>
          <w:szCs w:val="30"/>
        </w:rPr>
        <w:t>参与人数</w:t>
      </w:r>
      <w:r w:rsidRPr="00FB57E5">
        <w:rPr>
          <w:rFonts w:ascii="仿宋" w:eastAsia="仿宋" w:hAnsi="仿宋" w:cs="宋体" w:hint="eastAsia"/>
          <w:color w:val="000000"/>
          <w:kern w:val="0"/>
          <w:sz w:val="30"/>
          <w:szCs w:val="30"/>
        </w:rPr>
        <w:t>：10人</w:t>
      </w:r>
    </w:p>
    <w:p w:rsidR="00551523" w:rsidRPr="00FB57E5" w:rsidRDefault="00551523" w:rsidP="00551523">
      <w:pPr>
        <w:jc w:val="center"/>
        <w:rPr>
          <w:rFonts w:ascii="仿宋" w:eastAsia="仿宋" w:hAnsi="仿宋" w:cs="宋体"/>
          <w:b/>
          <w:color w:val="000000"/>
          <w:kern w:val="0"/>
          <w:sz w:val="30"/>
          <w:szCs w:val="30"/>
        </w:rPr>
      </w:pPr>
      <w:r w:rsidRPr="00FB57E5">
        <w:rPr>
          <w:rFonts w:ascii="仿宋" w:eastAsia="仿宋" w:hAnsi="仿宋" w:cs="宋体" w:hint="eastAsia"/>
          <w:b/>
          <w:color w:val="000000"/>
          <w:kern w:val="0"/>
          <w:sz w:val="30"/>
          <w:szCs w:val="30"/>
        </w:rPr>
        <w:t>第六期</w:t>
      </w:r>
    </w:p>
    <w:p w:rsidR="00551523" w:rsidRPr="00FB57E5" w:rsidRDefault="00551523" w:rsidP="00551523">
      <w:pPr>
        <w:rPr>
          <w:rFonts w:ascii="仿宋" w:eastAsia="仿宋" w:hAnsi="仿宋" w:cs="宋体"/>
          <w:color w:val="000000"/>
          <w:kern w:val="0"/>
          <w:sz w:val="30"/>
          <w:szCs w:val="30"/>
        </w:rPr>
      </w:pPr>
      <w:r w:rsidRPr="00FB57E5">
        <w:rPr>
          <w:rFonts w:ascii="仿宋" w:eastAsia="仿宋" w:hAnsi="仿宋" w:cs="宋体" w:hint="eastAsia"/>
          <w:color w:val="000000"/>
          <w:kern w:val="0"/>
          <w:sz w:val="30"/>
          <w:szCs w:val="30"/>
        </w:rPr>
        <w:t>主题：创意产业与城市发展新视角</w:t>
      </w:r>
    </w:p>
    <w:p w:rsidR="00551523" w:rsidRPr="00FB57E5" w:rsidRDefault="00551523" w:rsidP="00551523">
      <w:pPr>
        <w:rPr>
          <w:rFonts w:ascii="仿宋" w:eastAsia="仿宋" w:hAnsi="仿宋" w:cs="宋体"/>
          <w:color w:val="000000"/>
          <w:kern w:val="0"/>
          <w:sz w:val="30"/>
          <w:szCs w:val="30"/>
        </w:rPr>
      </w:pPr>
      <w:r w:rsidRPr="00FB57E5">
        <w:rPr>
          <w:rFonts w:ascii="仿宋" w:eastAsia="仿宋" w:hAnsi="仿宋" w:cs="宋体" w:hint="eastAsia"/>
          <w:color w:val="000000"/>
          <w:kern w:val="0"/>
          <w:sz w:val="30"/>
          <w:szCs w:val="30"/>
        </w:rPr>
        <w:t>主讲人：</w:t>
      </w:r>
      <w:proofErr w:type="spellStart"/>
      <w:r w:rsidRPr="00FB57E5">
        <w:rPr>
          <w:rFonts w:ascii="仿宋" w:eastAsia="仿宋" w:hAnsi="仿宋" w:cs="宋体"/>
          <w:color w:val="000000"/>
          <w:kern w:val="0"/>
          <w:sz w:val="30"/>
          <w:szCs w:val="30"/>
        </w:rPr>
        <w:t>Cristóbal</w:t>
      </w:r>
      <w:proofErr w:type="spellEnd"/>
      <w:r w:rsidRPr="00FB57E5">
        <w:rPr>
          <w:rFonts w:ascii="仿宋" w:eastAsia="仿宋" w:hAnsi="仿宋" w:cs="宋体"/>
          <w:color w:val="000000"/>
          <w:kern w:val="0"/>
          <w:sz w:val="30"/>
          <w:szCs w:val="30"/>
        </w:rPr>
        <w:t xml:space="preserve"> </w:t>
      </w:r>
      <w:proofErr w:type="spellStart"/>
      <w:r w:rsidRPr="00FB57E5">
        <w:rPr>
          <w:rFonts w:ascii="仿宋" w:eastAsia="仿宋" w:hAnsi="仿宋" w:cs="宋体"/>
          <w:color w:val="000000"/>
          <w:kern w:val="0"/>
          <w:sz w:val="30"/>
          <w:szCs w:val="30"/>
        </w:rPr>
        <w:t>Collignon</w:t>
      </w:r>
      <w:proofErr w:type="spellEnd"/>
      <w:r w:rsidRPr="00FB57E5">
        <w:rPr>
          <w:rFonts w:ascii="仿宋" w:eastAsia="仿宋" w:hAnsi="仿宋" w:cs="宋体"/>
          <w:color w:val="000000"/>
          <w:kern w:val="0"/>
          <w:sz w:val="30"/>
          <w:szCs w:val="30"/>
        </w:rPr>
        <w:t xml:space="preserve"> de Alba</w:t>
      </w:r>
      <w:r w:rsidRPr="00FB57E5">
        <w:rPr>
          <w:rFonts w:ascii="仿宋" w:eastAsia="仿宋" w:hAnsi="仿宋" w:cs="宋体" w:hint="eastAsia"/>
          <w:color w:val="000000"/>
          <w:kern w:val="0"/>
          <w:sz w:val="30"/>
          <w:szCs w:val="30"/>
        </w:rPr>
        <w:t xml:space="preserve"> </w:t>
      </w:r>
    </w:p>
    <w:p w:rsidR="00551523" w:rsidRPr="00FB57E5" w:rsidRDefault="00551523" w:rsidP="00551523">
      <w:pPr>
        <w:rPr>
          <w:rFonts w:ascii="仿宋" w:eastAsia="仿宋" w:hAnsi="仿宋" w:cs="宋体"/>
          <w:color w:val="000000"/>
          <w:kern w:val="0"/>
          <w:sz w:val="30"/>
          <w:szCs w:val="30"/>
        </w:rPr>
      </w:pPr>
      <w:r w:rsidRPr="00FB57E5">
        <w:rPr>
          <w:rFonts w:ascii="仿宋" w:eastAsia="仿宋" w:hAnsi="仿宋" w:cs="宋体" w:hint="eastAsia"/>
          <w:color w:val="000000"/>
          <w:kern w:val="0"/>
          <w:sz w:val="30"/>
          <w:szCs w:val="30"/>
        </w:rPr>
        <w:t>时间：2015年9月25日</w:t>
      </w:r>
    </w:p>
    <w:p w:rsidR="00551523" w:rsidRPr="00FB57E5" w:rsidRDefault="00551523" w:rsidP="00551523">
      <w:pPr>
        <w:rPr>
          <w:rFonts w:ascii="仿宋" w:eastAsia="仿宋" w:hAnsi="仿宋" w:cs="宋体"/>
          <w:color w:val="000000"/>
          <w:kern w:val="0"/>
          <w:sz w:val="30"/>
          <w:szCs w:val="30"/>
        </w:rPr>
      </w:pPr>
      <w:r w:rsidRPr="00FB57E5">
        <w:rPr>
          <w:rFonts w:ascii="仿宋" w:eastAsia="仿宋" w:hAnsi="仿宋" w:cs="宋体" w:hint="eastAsia"/>
          <w:color w:val="000000"/>
          <w:kern w:val="0"/>
          <w:sz w:val="30"/>
          <w:szCs w:val="30"/>
        </w:rPr>
        <w:t>地点：复旦大学光华楼东辅楼701会议室</w:t>
      </w:r>
    </w:p>
    <w:p w:rsidR="00551523" w:rsidRPr="00FB57E5" w:rsidRDefault="00551523" w:rsidP="00551523">
      <w:pPr>
        <w:rPr>
          <w:rFonts w:ascii="仿宋" w:eastAsia="仿宋" w:hAnsi="仿宋" w:cs="宋体"/>
          <w:color w:val="000000"/>
          <w:kern w:val="0"/>
          <w:sz w:val="30"/>
          <w:szCs w:val="30"/>
        </w:rPr>
      </w:pPr>
      <w:r w:rsidRPr="00FB57E5">
        <w:rPr>
          <w:rFonts w:ascii="仿宋" w:eastAsia="仿宋" w:hAnsi="仿宋" w:cs="宋体" w:hint="eastAsia"/>
          <w:color w:val="000000"/>
          <w:kern w:val="0"/>
          <w:sz w:val="30"/>
          <w:szCs w:val="30"/>
        </w:rPr>
        <w:t>参与人数：30人</w:t>
      </w:r>
    </w:p>
    <w:p w:rsidR="00551523" w:rsidRPr="00FB57E5" w:rsidRDefault="00551523" w:rsidP="00551523">
      <w:pPr>
        <w:rPr>
          <w:rFonts w:ascii="仿宋" w:eastAsia="仿宋" w:hAnsi="仿宋" w:cs="宋体"/>
          <w:color w:val="000000"/>
          <w:kern w:val="0"/>
          <w:sz w:val="30"/>
          <w:szCs w:val="30"/>
        </w:rPr>
      </w:pPr>
    </w:p>
    <w:p w:rsidR="00551523" w:rsidRPr="00FB57E5" w:rsidRDefault="00551523" w:rsidP="00551523">
      <w:pPr>
        <w:jc w:val="center"/>
        <w:rPr>
          <w:rFonts w:ascii="仿宋" w:eastAsia="仿宋" w:hAnsi="仿宋" w:cs="宋体"/>
          <w:b/>
          <w:color w:val="000000"/>
          <w:kern w:val="0"/>
          <w:sz w:val="30"/>
          <w:szCs w:val="30"/>
        </w:rPr>
      </w:pPr>
    </w:p>
    <w:p w:rsidR="00551523" w:rsidRPr="00FB57E5" w:rsidRDefault="00551523" w:rsidP="00551523">
      <w:pPr>
        <w:jc w:val="center"/>
        <w:rPr>
          <w:rFonts w:ascii="仿宋" w:eastAsia="仿宋" w:hAnsi="仿宋" w:cs="宋体"/>
          <w:b/>
          <w:color w:val="000000"/>
          <w:kern w:val="0"/>
          <w:sz w:val="30"/>
          <w:szCs w:val="30"/>
        </w:rPr>
      </w:pPr>
    </w:p>
    <w:p w:rsidR="00551523" w:rsidRPr="00FB57E5" w:rsidRDefault="00551523" w:rsidP="00551523">
      <w:pPr>
        <w:jc w:val="center"/>
        <w:rPr>
          <w:rFonts w:ascii="仿宋" w:eastAsia="仿宋" w:hAnsi="仿宋" w:cs="宋体"/>
          <w:b/>
          <w:color w:val="000000"/>
          <w:kern w:val="0"/>
          <w:sz w:val="30"/>
          <w:szCs w:val="30"/>
        </w:rPr>
      </w:pPr>
      <w:r w:rsidRPr="00FB57E5">
        <w:rPr>
          <w:rFonts w:ascii="仿宋" w:eastAsia="仿宋" w:hAnsi="仿宋" w:cs="宋体" w:hint="eastAsia"/>
          <w:b/>
          <w:color w:val="000000"/>
          <w:kern w:val="0"/>
          <w:sz w:val="30"/>
          <w:szCs w:val="30"/>
        </w:rPr>
        <w:lastRenderedPageBreak/>
        <w:t>第七期</w:t>
      </w:r>
    </w:p>
    <w:p w:rsidR="00551523" w:rsidRPr="00FB57E5" w:rsidRDefault="00551523" w:rsidP="00551523">
      <w:pPr>
        <w:rPr>
          <w:rFonts w:ascii="仿宋" w:eastAsia="仿宋" w:hAnsi="仿宋" w:cs="宋体"/>
          <w:color w:val="000000"/>
          <w:kern w:val="0"/>
          <w:sz w:val="30"/>
          <w:szCs w:val="30"/>
        </w:rPr>
      </w:pPr>
      <w:r w:rsidRPr="00FB57E5">
        <w:rPr>
          <w:rFonts w:ascii="仿宋" w:eastAsia="仿宋" w:hAnsi="仿宋" w:cs="宋体" w:hint="eastAsia"/>
          <w:color w:val="000000"/>
          <w:kern w:val="0"/>
          <w:sz w:val="30"/>
          <w:szCs w:val="30"/>
        </w:rPr>
        <w:t>主题：高校院系办学绩效评估的实践探索暨同济模式研究</w:t>
      </w:r>
    </w:p>
    <w:p w:rsidR="00551523" w:rsidRPr="00FB57E5" w:rsidRDefault="00551523" w:rsidP="00551523">
      <w:pPr>
        <w:rPr>
          <w:rFonts w:ascii="仿宋" w:eastAsia="仿宋" w:hAnsi="仿宋" w:cs="宋体"/>
          <w:color w:val="000000"/>
          <w:kern w:val="0"/>
          <w:sz w:val="30"/>
          <w:szCs w:val="30"/>
        </w:rPr>
      </w:pPr>
      <w:r w:rsidRPr="00FB57E5">
        <w:rPr>
          <w:rFonts w:ascii="仿宋" w:eastAsia="仿宋" w:hAnsi="仿宋" w:cs="宋体" w:hint="eastAsia"/>
          <w:color w:val="000000"/>
          <w:kern w:val="0"/>
          <w:sz w:val="30"/>
          <w:szCs w:val="30"/>
        </w:rPr>
        <w:t>主讲人：樊秀娣</w:t>
      </w:r>
    </w:p>
    <w:p w:rsidR="00551523" w:rsidRPr="00FB57E5" w:rsidRDefault="00551523" w:rsidP="00551523">
      <w:pPr>
        <w:rPr>
          <w:rFonts w:ascii="仿宋" w:eastAsia="仿宋" w:hAnsi="仿宋" w:cs="宋体"/>
          <w:color w:val="000000"/>
          <w:kern w:val="0"/>
          <w:sz w:val="30"/>
          <w:szCs w:val="30"/>
        </w:rPr>
      </w:pPr>
      <w:r w:rsidRPr="00FB57E5">
        <w:rPr>
          <w:rFonts w:ascii="仿宋" w:eastAsia="仿宋" w:hAnsi="仿宋" w:cs="宋体" w:hint="eastAsia"/>
          <w:color w:val="000000"/>
          <w:kern w:val="0"/>
          <w:sz w:val="30"/>
          <w:szCs w:val="30"/>
        </w:rPr>
        <w:t>时间：2015年10月9日</w:t>
      </w:r>
    </w:p>
    <w:p w:rsidR="00551523" w:rsidRPr="00FB57E5" w:rsidRDefault="00551523" w:rsidP="00551523">
      <w:pPr>
        <w:rPr>
          <w:rFonts w:ascii="仿宋" w:eastAsia="仿宋" w:hAnsi="仿宋" w:cs="宋体"/>
          <w:color w:val="000000"/>
          <w:kern w:val="0"/>
          <w:sz w:val="30"/>
          <w:szCs w:val="30"/>
        </w:rPr>
      </w:pPr>
      <w:r w:rsidRPr="00FB57E5">
        <w:rPr>
          <w:rFonts w:ascii="仿宋" w:eastAsia="仿宋" w:hAnsi="仿宋" w:cs="宋体" w:hint="eastAsia"/>
          <w:color w:val="000000"/>
          <w:kern w:val="0"/>
          <w:sz w:val="30"/>
          <w:szCs w:val="30"/>
        </w:rPr>
        <w:t>地点：复旦大学光华楼东主楼701室</w:t>
      </w:r>
    </w:p>
    <w:p w:rsidR="00551523" w:rsidRPr="00FB57E5" w:rsidRDefault="00551523" w:rsidP="00551523">
      <w:pPr>
        <w:rPr>
          <w:rFonts w:ascii="仿宋" w:eastAsia="仿宋" w:hAnsi="仿宋" w:cs="宋体"/>
          <w:color w:val="000000"/>
          <w:kern w:val="0"/>
          <w:sz w:val="30"/>
          <w:szCs w:val="30"/>
        </w:rPr>
      </w:pPr>
      <w:r w:rsidRPr="00FB57E5">
        <w:rPr>
          <w:rFonts w:ascii="仿宋" w:eastAsia="仿宋" w:hAnsi="仿宋" w:cs="宋体" w:hint="eastAsia"/>
          <w:color w:val="000000"/>
          <w:kern w:val="0"/>
          <w:sz w:val="30"/>
          <w:szCs w:val="30"/>
        </w:rPr>
        <w:t>参与人数：30人</w:t>
      </w:r>
    </w:p>
    <w:p w:rsidR="005366E3" w:rsidRPr="00FB57E5" w:rsidRDefault="002301CF" w:rsidP="00CF1F80">
      <w:pPr>
        <w:jc w:val="center"/>
        <w:rPr>
          <w:rFonts w:ascii="仿宋" w:eastAsia="仿宋" w:hAnsi="仿宋" w:cs="宋体"/>
          <w:b/>
          <w:color w:val="000000"/>
          <w:kern w:val="0"/>
          <w:sz w:val="30"/>
          <w:szCs w:val="30"/>
        </w:rPr>
      </w:pPr>
      <w:r w:rsidRPr="00FB57E5">
        <w:rPr>
          <w:rFonts w:ascii="仿宋" w:eastAsia="仿宋" w:hAnsi="仿宋" w:cs="宋体" w:hint="eastAsia"/>
          <w:b/>
          <w:color w:val="000000"/>
          <w:kern w:val="0"/>
          <w:sz w:val="30"/>
          <w:szCs w:val="30"/>
        </w:rPr>
        <w:t>第八期</w:t>
      </w:r>
    </w:p>
    <w:p w:rsidR="002301CF" w:rsidRPr="00FB57E5" w:rsidRDefault="00842AE7" w:rsidP="002301CF">
      <w:pPr>
        <w:rPr>
          <w:rFonts w:ascii="仿宋" w:eastAsia="仿宋" w:hAnsi="仿宋" w:cs="宋体"/>
          <w:color w:val="000000"/>
          <w:kern w:val="0"/>
          <w:sz w:val="30"/>
          <w:szCs w:val="30"/>
        </w:rPr>
      </w:pPr>
      <w:r w:rsidRPr="00FB57E5">
        <w:rPr>
          <w:rFonts w:ascii="仿宋" w:eastAsia="仿宋" w:hAnsi="仿宋" w:cs="宋体" w:hint="eastAsia"/>
          <w:color w:val="000000"/>
          <w:kern w:val="0"/>
          <w:sz w:val="30"/>
          <w:szCs w:val="30"/>
        </w:rPr>
        <w:t>主题：</w:t>
      </w:r>
      <w:r w:rsidR="002301CF" w:rsidRPr="00FB57E5">
        <w:rPr>
          <w:rFonts w:ascii="仿宋" w:eastAsia="仿宋" w:hAnsi="仿宋" w:cs="宋体" w:hint="eastAsia"/>
          <w:color w:val="000000"/>
          <w:kern w:val="0"/>
          <w:sz w:val="30"/>
          <w:szCs w:val="30"/>
        </w:rPr>
        <w:t>城市居民对非赌场类博彩的感知：基于广州和香港的对比研究</w:t>
      </w:r>
    </w:p>
    <w:p w:rsidR="002301CF" w:rsidRPr="00FB57E5" w:rsidRDefault="002301CF" w:rsidP="00842AE7">
      <w:pPr>
        <w:rPr>
          <w:rFonts w:ascii="仿宋" w:eastAsia="仿宋" w:hAnsi="仿宋" w:cs="宋体"/>
          <w:color w:val="000000"/>
          <w:kern w:val="0"/>
          <w:sz w:val="30"/>
          <w:szCs w:val="30"/>
        </w:rPr>
      </w:pPr>
      <w:r w:rsidRPr="00FB57E5">
        <w:rPr>
          <w:rFonts w:ascii="仿宋" w:eastAsia="仿宋" w:hAnsi="仿宋" w:cs="宋体" w:hint="eastAsia"/>
          <w:color w:val="000000"/>
          <w:kern w:val="0"/>
          <w:sz w:val="30"/>
          <w:szCs w:val="30"/>
        </w:rPr>
        <w:t>主讲人：罗佳琦，华东师范大学经济与管理学部工商管理学院旅游学系讲师</w:t>
      </w:r>
    </w:p>
    <w:p w:rsidR="002301CF" w:rsidRPr="00FB57E5" w:rsidRDefault="002301CF" w:rsidP="00842AE7">
      <w:pPr>
        <w:rPr>
          <w:rFonts w:ascii="仿宋" w:eastAsia="仿宋" w:hAnsi="仿宋" w:cs="宋体"/>
          <w:color w:val="000000"/>
          <w:kern w:val="0"/>
          <w:sz w:val="30"/>
          <w:szCs w:val="30"/>
        </w:rPr>
      </w:pPr>
      <w:r w:rsidRPr="00FB57E5">
        <w:rPr>
          <w:rFonts w:ascii="仿宋" w:eastAsia="仿宋" w:hAnsi="仿宋" w:cs="宋体" w:hint="eastAsia"/>
          <w:color w:val="000000"/>
          <w:kern w:val="0"/>
          <w:sz w:val="30"/>
          <w:szCs w:val="30"/>
        </w:rPr>
        <w:t>时间：</w:t>
      </w:r>
      <w:r w:rsidRPr="00FB57E5">
        <w:rPr>
          <w:rFonts w:ascii="仿宋" w:eastAsia="仿宋" w:hAnsi="仿宋" w:cs="宋体"/>
          <w:color w:val="000000"/>
          <w:kern w:val="0"/>
          <w:sz w:val="30"/>
          <w:szCs w:val="30"/>
        </w:rPr>
        <w:t>2015</w:t>
      </w:r>
      <w:r w:rsidRPr="00FB57E5">
        <w:rPr>
          <w:rFonts w:ascii="仿宋" w:eastAsia="仿宋" w:hAnsi="仿宋" w:cs="宋体" w:hint="eastAsia"/>
          <w:color w:val="000000"/>
          <w:kern w:val="0"/>
          <w:sz w:val="30"/>
          <w:szCs w:val="30"/>
        </w:rPr>
        <w:t>年</w:t>
      </w:r>
      <w:r w:rsidRPr="00FB57E5">
        <w:rPr>
          <w:rFonts w:ascii="仿宋" w:eastAsia="仿宋" w:hAnsi="仿宋" w:cs="宋体"/>
          <w:color w:val="000000"/>
          <w:kern w:val="0"/>
          <w:sz w:val="30"/>
          <w:szCs w:val="30"/>
        </w:rPr>
        <w:t>10</w:t>
      </w:r>
      <w:r w:rsidRPr="00FB57E5">
        <w:rPr>
          <w:rFonts w:ascii="仿宋" w:eastAsia="仿宋" w:hAnsi="仿宋" w:cs="宋体" w:hint="eastAsia"/>
          <w:color w:val="000000"/>
          <w:kern w:val="0"/>
          <w:sz w:val="30"/>
          <w:szCs w:val="30"/>
        </w:rPr>
        <w:t>月</w:t>
      </w:r>
      <w:r w:rsidRPr="00FB57E5">
        <w:rPr>
          <w:rFonts w:ascii="仿宋" w:eastAsia="仿宋" w:hAnsi="仿宋" w:cs="宋体"/>
          <w:color w:val="000000"/>
          <w:kern w:val="0"/>
          <w:sz w:val="30"/>
          <w:szCs w:val="30"/>
        </w:rPr>
        <w:t>16</w:t>
      </w:r>
      <w:r w:rsidRPr="00FB57E5">
        <w:rPr>
          <w:rFonts w:ascii="仿宋" w:eastAsia="仿宋" w:hAnsi="仿宋" w:cs="宋体" w:hint="eastAsia"/>
          <w:color w:val="000000"/>
          <w:kern w:val="0"/>
          <w:sz w:val="30"/>
          <w:szCs w:val="30"/>
        </w:rPr>
        <w:t>日（周五）下午</w:t>
      </w:r>
      <w:r w:rsidRPr="00FB57E5">
        <w:rPr>
          <w:rFonts w:ascii="仿宋" w:eastAsia="仿宋" w:hAnsi="仿宋" w:cs="宋体"/>
          <w:color w:val="000000"/>
          <w:kern w:val="0"/>
          <w:sz w:val="30"/>
          <w:szCs w:val="30"/>
        </w:rPr>
        <w:t>14:00-16:00</w:t>
      </w:r>
    </w:p>
    <w:p w:rsidR="002301CF" w:rsidRPr="00FB57E5" w:rsidRDefault="002301CF" w:rsidP="00842AE7">
      <w:pPr>
        <w:rPr>
          <w:rFonts w:ascii="仿宋" w:eastAsia="仿宋" w:hAnsi="仿宋" w:cs="宋体"/>
          <w:color w:val="000000"/>
          <w:kern w:val="0"/>
          <w:sz w:val="30"/>
          <w:szCs w:val="30"/>
        </w:rPr>
      </w:pPr>
      <w:r w:rsidRPr="00FB57E5">
        <w:rPr>
          <w:rFonts w:ascii="仿宋" w:eastAsia="仿宋" w:hAnsi="仿宋" w:cs="宋体" w:hint="eastAsia"/>
          <w:color w:val="000000"/>
          <w:kern w:val="0"/>
          <w:sz w:val="30"/>
          <w:szCs w:val="30"/>
        </w:rPr>
        <w:t>地点：复旦大学光华楼东辅楼</w:t>
      </w:r>
      <w:r w:rsidRPr="00FB57E5">
        <w:rPr>
          <w:rFonts w:ascii="仿宋" w:eastAsia="仿宋" w:hAnsi="仿宋" w:cs="宋体"/>
          <w:color w:val="000000"/>
          <w:kern w:val="0"/>
          <w:sz w:val="30"/>
          <w:szCs w:val="30"/>
        </w:rPr>
        <w:t>702</w:t>
      </w:r>
    </w:p>
    <w:p w:rsidR="00842AE7" w:rsidRDefault="00842AE7" w:rsidP="00842AE7">
      <w:pPr>
        <w:rPr>
          <w:rFonts w:ascii="仿宋" w:eastAsia="仿宋" w:hAnsi="仿宋" w:cs="宋体"/>
          <w:color w:val="000000"/>
          <w:kern w:val="0"/>
          <w:sz w:val="30"/>
          <w:szCs w:val="30"/>
        </w:rPr>
      </w:pPr>
      <w:r w:rsidRPr="00FB57E5">
        <w:rPr>
          <w:rFonts w:ascii="仿宋" w:eastAsia="仿宋" w:hAnsi="仿宋" w:cs="宋体" w:hint="eastAsia"/>
          <w:color w:val="000000"/>
          <w:kern w:val="0"/>
          <w:sz w:val="30"/>
          <w:szCs w:val="30"/>
        </w:rPr>
        <w:t>参与人数：10人</w:t>
      </w:r>
    </w:p>
    <w:p w:rsidR="002E42ED" w:rsidRDefault="002E42ED" w:rsidP="00842AE7">
      <w:pPr>
        <w:rPr>
          <w:rFonts w:ascii="仿宋" w:eastAsia="仿宋" w:hAnsi="仿宋" w:cs="宋体"/>
          <w:color w:val="000000"/>
          <w:kern w:val="0"/>
          <w:sz w:val="30"/>
          <w:szCs w:val="30"/>
        </w:rPr>
      </w:pPr>
    </w:p>
    <w:p w:rsidR="002E42ED" w:rsidRPr="00E31BFA" w:rsidRDefault="002E42ED" w:rsidP="002E42ED">
      <w:pPr>
        <w:jc w:val="center"/>
        <w:rPr>
          <w:rFonts w:ascii="华文仿宋" w:eastAsia="华文仿宋" w:hAnsi="华文仿宋"/>
          <w:b/>
          <w:sz w:val="32"/>
          <w:szCs w:val="32"/>
        </w:rPr>
      </w:pPr>
      <w:r w:rsidRPr="00E31BFA">
        <w:rPr>
          <w:rFonts w:ascii="华文仿宋" w:eastAsia="华文仿宋" w:hAnsi="华文仿宋"/>
          <w:b/>
          <w:sz w:val="32"/>
          <w:szCs w:val="32"/>
        </w:rPr>
        <w:t>第九期</w:t>
      </w:r>
    </w:p>
    <w:p w:rsidR="002E42ED" w:rsidRPr="00290469" w:rsidRDefault="002E42ED" w:rsidP="002E42ED">
      <w:pPr>
        <w:rPr>
          <w:rFonts w:ascii="仿宋" w:eastAsia="仿宋" w:hAnsi="仿宋" w:cs="宋体"/>
          <w:color w:val="000000"/>
          <w:kern w:val="0"/>
          <w:sz w:val="30"/>
          <w:szCs w:val="30"/>
        </w:rPr>
      </w:pPr>
      <w:bookmarkStart w:id="8" w:name="OLE_LINK9"/>
      <w:bookmarkStart w:id="9" w:name="OLE_LINK10"/>
      <w:r w:rsidRPr="00290469">
        <w:rPr>
          <w:rFonts w:ascii="仿宋" w:eastAsia="仿宋" w:hAnsi="仿宋" w:cs="宋体" w:hint="eastAsia"/>
          <w:color w:val="000000"/>
          <w:kern w:val="0"/>
          <w:sz w:val="30"/>
          <w:szCs w:val="30"/>
        </w:rPr>
        <w:t>主题：好的体育如何可能？</w:t>
      </w:r>
    </w:p>
    <w:p w:rsidR="002E42ED" w:rsidRPr="00290469" w:rsidRDefault="002E42ED" w:rsidP="002E42ED">
      <w:pPr>
        <w:rPr>
          <w:rFonts w:ascii="仿宋" w:eastAsia="仿宋" w:hAnsi="仿宋" w:cs="宋体"/>
          <w:color w:val="000000"/>
          <w:kern w:val="0"/>
          <w:sz w:val="30"/>
          <w:szCs w:val="30"/>
        </w:rPr>
      </w:pPr>
      <w:r w:rsidRPr="00290469">
        <w:rPr>
          <w:rFonts w:ascii="仿宋" w:eastAsia="仿宋" w:hAnsi="仿宋" w:cs="宋体" w:hint="eastAsia"/>
          <w:color w:val="000000"/>
          <w:kern w:val="0"/>
          <w:sz w:val="30"/>
          <w:szCs w:val="30"/>
        </w:rPr>
        <w:t xml:space="preserve">主讲人：龚正伟 </w:t>
      </w:r>
    </w:p>
    <w:p w:rsidR="002E42ED" w:rsidRPr="00290469" w:rsidRDefault="002E42ED" w:rsidP="002E42ED">
      <w:pPr>
        <w:rPr>
          <w:rFonts w:ascii="仿宋" w:eastAsia="仿宋" w:hAnsi="仿宋" w:cs="宋体"/>
          <w:color w:val="000000"/>
          <w:kern w:val="0"/>
          <w:sz w:val="30"/>
          <w:szCs w:val="30"/>
        </w:rPr>
      </w:pPr>
      <w:r w:rsidRPr="00290469">
        <w:rPr>
          <w:rFonts w:ascii="仿宋" w:eastAsia="仿宋" w:hAnsi="仿宋" w:cs="宋体" w:hint="eastAsia"/>
          <w:color w:val="000000"/>
          <w:kern w:val="0"/>
          <w:sz w:val="30"/>
          <w:szCs w:val="30"/>
        </w:rPr>
        <w:t>上海体育学院体育与健康伦理E-研究院首席研究员、教授、博导，上海</w:t>
      </w:r>
      <w:proofErr w:type="gramStart"/>
      <w:r w:rsidRPr="00290469">
        <w:rPr>
          <w:rFonts w:ascii="仿宋" w:eastAsia="仿宋" w:hAnsi="仿宋" w:cs="宋体" w:hint="eastAsia"/>
          <w:color w:val="000000"/>
          <w:kern w:val="0"/>
          <w:sz w:val="30"/>
          <w:szCs w:val="30"/>
        </w:rPr>
        <w:t>高校智库第六批</w:t>
      </w:r>
      <w:proofErr w:type="gramEnd"/>
      <w:r w:rsidRPr="00290469">
        <w:rPr>
          <w:rFonts w:ascii="仿宋" w:eastAsia="仿宋" w:hAnsi="仿宋" w:cs="宋体" w:hint="eastAsia"/>
          <w:color w:val="000000"/>
          <w:kern w:val="0"/>
          <w:sz w:val="30"/>
          <w:szCs w:val="30"/>
        </w:rPr>
        <w:t>访问学者</w:t>
      </w:r>
    </w:p>
    <w:p w:rsidR="002E42ED" w:rsidRPr="00290469" w:rsidRDefault="002E42ED" w:rsidP="002E42ED">
      <w:pPr>
        <w:rPr>
          <w:rFonts w:ascii="仿宋" w:eastAsia="仿宋" w:hAnsi="仿宋" w:cs="宋体"/>
          <w:color w:val="000000"/>
          <w:kern w:val="0"/>
          <w:sz w:val="30"/>
          <w:szCs w:val="30"/>
        </w:rPr>
      </w:pPr>
      <w:r w:rsidRPr="00290469">
        <w:rPr>
          <w:rFonts w:ascii="仿宋" w:eastAsia="仿宋" w:hAnsi="仿宋" w:cs="宋体" w:hint="eastAsia"/>
          <w:color w:val="000000"/>
          <w:kern w:val="0"/>
          <w:sz w:val="30"/>
          <w:szCs w:val="30"/>
        </w:rPr>
        <w:t>时间：2016年1月8日14：00；</w:t>
      </w:r>
    </w:p>
    <w:p w:rsidR="002E42ED" w:rsidRPr="00290469" w:rsidRDefault="002E42ED" w:rsidP="002E42ED">
      <w:pPr>
        <w:rPr>
          <w:rFonts w:ascii="仿宋" w:eastAsia="仿宋" w:hAnsi="仿宋" w:cs="宋体"/>
          <w:color w:val="000000"/>
          <w:kern w:val="0"/>
          <w:sz w:val="30"/>
          <w:szCs w:val="30"/>
        </w:rPr>
      </w:pPr>
      <w:r w:rsidRPr="00290469">
        <w:rPr>
          <w:rFonts w:ascii="仿宋" w:eastAsia="仿宋" w:hAnsi="仿宋" w:cs="宋体" w:hint="eastAsia"/>
          <w:color w:val="000000"/>
          <w:kern w:val="0"/>
          <w:sz w:val="30"/>
          <w:szCs w:val="30"/>
        </w:rPr>
        <w:t>地点：复旦大学光华楼东主楼701</w:t>
      </w:r>
      <w:r w:rsidRPr="00290469">
        <w:rPr>
          <w:rFonts w:ascii="仿宋" w:eastAsia="仿宋" w:hAnsi="仿宋" w:cs="宋体"/>
          <w:color w:val="000000"/>
          <w:kern w:val="0"/>
          <w:sz w:val="30"/>
          <w:szCs w:val="30"/>
        </w:rPr>
        <w:t xml:space="preserve"> </w:t>
      </w:r>
    </w:p>
    <w:p w:rsidR="002E42ED" w:rsidRPr="00290469" w:rsidRDefault="002E42ED" w:rsidP="002E42ED">
      <w:pPr>
        <w:rPr>
          <w:rFonts w:ascii="仿宋" w:eastAsia="仿宋" w:hAnsi="仿宋" w:cs="宋体"/>
          <w:color w:val="000000"/>
          <w:kern w:val="0"/>
          <w:sz w:val="30"/>
          <w:szCs w:val="30"/>
        </w:rPr>
      </w:pPr>
      <w:bookmarkStart w:id="10" w:name="_GoBack"/>
      <w:r w:rsidRPr="00290469">
        <w:rPr>
          <w:rFonts w:ascii="仿宋" w:eastAsia="仿宋" w:hAnsi="仿宋" w:cs="宋体" w:hint="eastAsia"/>
          <w:color w:val="000000"/>
          <w:kern w:val="0"/>
          <w:sz w:val="30"/>
          <w:szCs w:val="30"/>
        </w:rPr>
        <w:lastRenderedPageBreak/>
        <w:t>讲座摘要：体育的特殊地位一直影响着教育改革的方向与成败。然而，中国体育学界之外却不愿甚或不屑对体育予以深究。PA</w:t>
      </w:r>
      <w:proofErr w:type="gramStart"/>
      <w:r w:rsidRPr="00290469">
        <w:rPr>
          <w:rFonts w:ascii="仿宋" w:eastAsia="仿宋" w:hAnsi="仿宋" w:cs="宋体" w:hint="eastAsia"/>
          <w:color w:val="000000"/>
          <w:kern w:val="0"/>
          <w:sz w:val="30"/>
          <w:szCs w:val="30"/>
        </w:rPr>
        <w:t>丶</w:t>
      </w:r>
      <w:proofErr w:type="gramEnd"/>
      <w:r w:rsidRPr="00290469">
        <w:rPr>
          <w:rFonts w:ascii="仿宋" w:eastAsia="仿宋" w:hAnsi="仿宋" w:cs="宋体" w:hint="eastAsia"/>
          <w:color w:val="000000"/>
          <w:kern w:val="0"/>
          <w:sz w:val="30"/>
          <w:szCs w:val="30"/>
        </w:rPr>
        <w:t>PE与sport不分，即使是业内也是常见，国人以＂玩＂代体育也就习以为常了！概念混乱的后果是标准模糊</w:t>
      </w:r>
      <w:proofErr w:type="gramStart"/>
      <w:r w:rsidRPr="00290469">
        <w:rPr>
          <w:rFonts w:ascii="仿宋" w:eastAsia="仿宋" w:hAnsi="仿宋" w:cs="宋体" w:hint="eastAsia"/>
          <w:color w:val="000000"/>
          <w:kern w:val="0"/>
          <w:sz w:val="30"/>
          <w:szCs w:val="30"/>
        </w:rPr>
        <w:t>丶</w:t>
      </w:r>
      <w:proofErr w:type="gramEnd"/>
      <w:r w:rsidRPr="00290469">
        <w:rPr>
          <w:rFonts w:ascii="仿宋" w:eastAsia="仿宋" w:hAnsi="仿宋" w:cs="宋体" w:hint="eastAsia"/>
          <w:color w:val="000000"/>
          <w:kern w:val="0"/>
          <w:sz w:val="30"/>
          <w:szCs w:val="30"/>
        </w:rPr>
        <w:t>实践无序，最终必然导致整个体育（教育）改革低效</w:t>
      </w:r>
      <w:proofErr w:type="gramStart"/>
      <w:r w:rsidRPr="00290469">
        <w:rPr>
          <w:rFonts w:ascii="仿宋" w:eastAsia="仿宋" w:hAnsi="仿宋" w:cs="宋体" w:hint="eastAsia"/>
          <w:color w:val="000000"/>
          <w:kern w:val="0"/>
          <w:sz w:val="30"/>
          <w:szCs w:val="30"/>
        </w:rPr>
        <w:t>丶</w:t>
      </w:r>
      <w:proofErr w:type="gramEnd"/>
      <w:r w:rsidRPr="00290469">
        <w:rPr>
          <w:rFonts w:ascii="仿宋" w:eastAsia="仿宋" w:hAnsi="仿宋" w:cs="宋体" w:hint="eastAsia"/>
          <w:color w:val="000000"/>
          <w:kern w:val="0"/>
          <w:sz w:val="30"/>
          <w:szCs w:val="30"/>
        </w:rPr>
        <w:t>失效甚至失败！＂以身为体＂的身体观，将使中国体育获得新认识</w:t>
      </w:r>
      <w:proofErr w:type="gramStart"/>
      <w:r w:rsidRPr="00290469">
        <w:rPr>
          <w:rFonts w:ascii="仿宋" w:eastAsia="仿宋" w:hAnsi="仿宋" w:cs="宋体" w:hint="eastAsia"/>
          <w:color w:val="000000"/>
          <w:kern w:val="0"/>
          <w:sz w:val="30"/>
          <w:szCs w:val="30"/>
        </w:rPr>
        <w:t>丶</w:t>
      </w:r>
      <w:proofErr w:type="gramEnd"/>
      <w:r w:rsidRPr="00290469">
        <w:rPr>
          <w:rFonts w:ascii="仿宋" w:eastAsia="仿宋" w:hAnsi="仿宋" w:cs="宋体" w:hint="eastAsia"/>
          <w:color w:val="000000"/>
          <w:kern w:val="0"/>
          <w:sz w:val="30"/>
          <w:szCs w:val="30"/>
        </w:rPr>
        <w:t>新标准，＂好＂的体育从此可从胜出。</w:t>
      </w:r>
    </w:p>
    <w:bookmarkEnd w:id="8"/>
    <w:bookmarkEnd w:id="9"/>
    <w:p w:rsidR="001B1BF8" w:rsidRPr="002E42ED" w:rsidRDefault="001B1BF8" w:rsidP="00842AE7">
      <w:pPr>
        <w:rPr>
          <w:rFonts w:ascii="仿宋" w:eastAsia="仿宋" w:hAnsi="仿宋" w:cs="宋体"/>
          <w:color w:val="000000"/>
          <w:kern w:val="0"/>
          <w:sz w:val="30"/>
          <w:szCs w:val="30"/>
        </w:rPr>
      </w:pPr>
    </w:p>
    <w:bookmarkEnd w:id="10"/>
    <w:p w:rsidR="002E42ED" w:rsidRDefault="002E42ED" w:rsidP="00842AE7">
      <w:pPr>
        <w:rPr>
          <w:rFonts w:ascii="仿宋" w:eastAsia="仿宋" w:hAnsi="仿宋" w:cs="宋体"/>
          <w:color w:val="000000"/>
          <w:kern w:val="0"/>
          <w:sz w:val="30"/>
          <w:szCs w:val="30"/>
        </w:rPr>
      </w:pPr>
    </w:p>
    <w:p w:rsidR="002E42ED" w:rsidRDefault="002E42ED" w:rsidP="00842AE7">
      <w:pPr>
        <w:rPr>
          <w:rFonts w:ascii="仿宋" w:eastAsia="仿宋" w:hAnsi="仿宋" w:cs="宋体"/>
          <w:color w:val="000000"/>
          <w:kern w:val="0"/>
          <w:sz w:val="30"/>
          <w:szCs w:val="30"/>
        </w:rPr>
      </w:pPr>
    </w:p>
    <w:p w:rsidR="002E42ED" w:rsidRDefault="002E42ED" w:rsidP="00842AE7">
      <w:pPr>
        <w:rPr>
          <w:rFonts w:ascii="仿宋" w:eastAsia="仿宋" w:hAnsi="仿宋" w:cs="宋体"/>
          <w:color w:val="000000"/>
          <w:kern w:val="0"/>
          <w:sz w:val="30"/>
          <w:szCs w:val="30"/>
        </w:rPr>
      </w:pPr>
    </w:p>
    <w:p w:rsidR="002E42ED" w:rsidRDefault="002E42ED" w:rsidP="00842AE7">
      <w:pPr>
        <w:rPr>
          <w:rFonts w:ascii="仿宋" w:eastAsia="仿宋" w:hAnsi="仿宋" w:cs="宋体"/>
          <w:color w:val="000000"/>
          <w:kern w:val="0"/>
          <w:sz w:val="30"/>
          <w:szCs w:val="30"/>
        </w:rPr>
      </w:pPr>
    </w:p>
    <w:p w:rsidR="002E42ED" w:rsidRDefault="002E42ED" w:rsidP="00842AE7">
      <w:pPr>
        <w:rPr>
          <w:rFonts w:ascii="仿宋" w:eastAsia="仿宋" w:hAnsi="仿宋" w:cs="宋体"/>
          <w:color w:val="000000"/>
          <w:kern w:val="0"/>
          <w:sz w:val="30"/>
          <w:szCs w:val="30"/>
        </w:rPr>
      </w:pPr>
    </w:p>
    <w:p w:rsidR="002E42ED" w:rsidRDefault="002E42ED" w:rsidP="00842AE7">
      <w:pPr>
        <w:rPr>
          <w:rFonts w:ascii="仿宋" w:eastAsia="仿宋" w:hAnsi="仿宋" w:cs="宋体" w:hint="eastAsia"/>
          <w:color w:val="000000"/>
          <w:kern w:val="0"/>
          <w:sz w:val="30"/>
          <w:szCs w:val="30"/>
        </w:rPr>
      </w:pPr>
    </w:p>
    <w:p w:rsidR="00290469" w:rsidRDefault="00290469" w:rsidP="00842AE7">
      <w:pPr>
        <w:rPr>
          <w:rFonts w:ascii="仿宋" w:eastAsia="仿宋" w:hAnsi="仿宋" w:cs="宋体" w:hint="eastAsia"/>
          <w:color w:val="000000"/>
          <w:kern w:val="0"/>
          <w:sz w:val="30"/>
          <w:szCs w:val="30"/>
        </w:rPr>
      </w:pPr>
    </w:p>
    <w:p w:rsidR="00290469" w:rsidRDefault="00290469" w:rsidP="00842AE7">
      <w:pPr>
        <w:rPr>
          <w:rFonts w:ascii="仿宋" w:eastAsia="仿宋" w:hAnsi="仿宋" w:cs="宋体" w:hint="eastAsia"/>
          <w:color w:val="000000"/>
          <w:kern w:val="0"/>
          <w:sz w:val="30"/>
          <w:szCs w:val="30"/>
        </w:rPr>
      </w:pPr>
    </w:p>
    <w:p w:rsidR="00290469" w:rsidRDefault="00290469" w:rsidP="00842AE7">
      <w:pPr>
        <w:rPr>
          <w:rFonts w:ascii="仿宋" w:eastAsia="仿宋" w:hAnsi="仿宋" w:cs="宋体" w:hint="eastAsia"/>
          <w:color w:val="000000"/>
          <w:kern w:val="0"/>
          <w:sz w:val="30"/>
          <w:szCs w:val="30"/>
        </w:rPr>
      </w:pPr>
    </w:p>
    <w:p w:rsidR="00290469" w:rsidRDefault="00290469" w:rsidP="00842AE7">
      <w:pPr>
        <w:rPr>
          <w:rFonts w:ascii="仿宋" w:eastAsia="仿宋" w:hAnsi="仿宋" w:cs="宋体" w:hint="eastAsia"/>
          <w:color w:val="000000"/>
          <w:kern w:val="0"/>
          <w:sz w:val="30"/>
          <w:szCs w:val="30"/>
        </w:rPr>
      </w:pPr>
    </w:p>
    <w:p w:rsidR="00290469" w:rsidRDefault="00290469" w:rsidP="00842AE7">
      <w:pPr>
        <w:rPr>
          <w:rFonts w:ascii="仿宋" w:eastAsia="仿宋" w:hAnsi="仿宋" w:cs="宋体" w:hint="eastAsia"/>
          <w:color w:val="000000"/>
          <w:kern w:val="0"/>
          <w:sz w:val="30"/>
          <w:szCs w:val="30"/>
        </w:rPr>
      </w:pPr>
    </w:p>
    <w:p w:rsidR="00290469" w:rsidRDefault="00290469" w:rsidP="00842AE7">
      <w:pPr>
        <w:rPr>
          <w:rFonts w:ascii="仿宋" w:eastAsia="仿宋" w:hAnsi="仿宋" w:cs="宋体" w:hint="eastAsia"/>
          <w:color w:val="000000"/>
          <w:kern w:val="0"/>
          <w:sz w:val="30"/>
          <w:szCs w:val="30"/>
        </w:rPr>
      </w:pPr>
    </w:p>
    <w:p w:rsidR="00290469" w:rsidRDefault="00290469" w:rsidP="00842AE7">
      <w:pPr>
        <w:rPr>
          <w:rFonts w:ascii="仿宋" w:eastAsia="仿宋" w:hAnsi="仿宋" w:cs="宋体" w:hint="eastAsia"/>
          <w:color w:val="000000"/>
          <w:kern w:val="0"/>
          <w:sz w:val="30"/>
          <w:szCs w:val="30"/>
        </w:rPr>
      </w:pPr>
    </w:p>
    <w:p w:rsidR="00290469" w:rsidRDefault="00290469" w:rsidP="00842AE7">
      <w:pPr>
        <w:rPr>
          <w:rFonts w:ascii="仿宋" w:eastAsia="仿宋" w:hAnsi="仿宋" w:cs="宋体"/>
          <w:color w:val="000000"/>
          <w:kern w:val="0"/>
          <w:sz w:val="30"/>
          <w:szCs w:val="30"/>
        </w:rPr>
      </w:pPr>
    </w:p>
    <w:p w:rsidR="002E42ED" w:rsidRDefault="002E42ED" w:rsidP="00842AE7">
      <w:pPr>
        <w:rPr>
          <w:rFonts w:ascii="仿宋" w:eastAsia="仿宋" w:hAnsi="仿宋" w:cs="宋体"/>
          <w:color w:val="000000"/>
          <w:kern w:val="0"/>
          <w:sz w:val="30"/>
          <w:szCs w:val="30"/>
        </w:rPr>
      </w:pPr>
    </w:p>
    <w:p w:rsidR="001B1BF8" w:rsidRDefault="001B1BF8" w:rsidP="001B1BF8">
      <w:pPr>
        <w:jc w:val="center"/>
        <w:rPr>
          <w:rFonts w:ascii="仿宋" w:eastAsia="仿宋" w:hAnsi="仿宋" w:cs="宋体"/>
          <w:b/>
          <w:color w:val="000000"/>
          <w:kern w:val="0"/>
          <w:sz w:val="30"/>
          <w:szCs w:val="30"/>
        </w:rPr>
      </w:pPr>
      <w:r w:rsidRPr="001B1BF8">
        <w:rPr>
          <w:rFonts w:ascii="仿宋" w:eastAsia="仿宋" w:hAnsi="仿宋" w:cs="宋体" w:hint="eastAsia"/>
          <w:b/>
          <w:color w:val="000000"/>
          <w:kern w:val="0"/>
          <w:sz w:val="30"/>
          <w:szCs w:val="30"/>
        </w:rPr>
        <w:t>访问学者牵头组织战略思想沙龙</w:t>
      </w:r>
    </w:p>
    <w:p w:rsidR="00876D28" w:rsidRDefault="00876D28" w:rsidP="001B1BF8">
      <w:pPr>
        <w:jc w:val="center"/>
        <w:rPr>
          <w:rFonts w:ascii="仿宋" w:eastAsia="仿宋" w:hAnsi="仿宋" w:cs="宋体"/>
          <w:b/>
          <w:color w:val="000000"/>
          <w:kern w:val="0"/>
          <w:sz w:val="30"/>
          <w:szCs w:val="30"/>
        </w:rPr>
      </w:pPr>
    </w:p>
    <w:p w:rsidR="00876D28" w:rsidRPr="00876D28" w:rsidRDefault="00876D28" w:rsidP="00876D28">
      <w:pPr>
        <w:rPr>
          <w:rFonts w:ascii="仿宋" w:eastAsia="仿宋" w:hAnsi="仿宋" w:cs="宋体"/>
          <w:color w:val="000000"/>
          <w:kern w:val="0"/>
          <w:sz w:val="30"/>
          <w:szCs w:val="30"/>
        </w:rPr>
      </w:pPr>
      <w:r w:rsidRPr="00876D28">
        <w:rPr>
          <w:rFonts w:ascii="仿宋" w:eastAsia="仿宋" w:hAnsi="仿宋" w:cs="宋体" w:hint="eastAsia"/>
          <w:b/>
          <w:color w:val="000000"/>
          <w:kern w:val="0"/>
          <w:sz w:val="30"/>
          <w:szCs w:val="30"/>
        </w:rPr>
        <w:t>第六期：</w:t>
      </w:r>
      <w:r w:rsidRPr="00876D28">
        <w:rPr>
          <w:rFonts w:ascii="仿宋" w:eastAsia="仿宋" w:hAnsi="仿宋" w:cs="宋体" w:hint="eastAsia"/>
          <w:color w:val="000000"/>
          <w:kern w:val="0"/>
          <w:sz w:val="30"/>
          <w:szCs w:val="30"/>
        </w:rPr>
        <w:t>联合国安理会改革背景、方案与我国的思考与应对</w:t>
      </w:r>
    </w:p>
    <w:p w:rsidR="00876D28" w:rsidRPr="00876D28" w:rsidRDefault="00876D28" w:rsidP="00876D28">
      <w:pPr>
        <w:rPr>
          <w:rFonts w:ascii="仿宋" w:eastAsia="仿宋" w:hAnsi="仿宋" w:cs="宋体"/>
          <w:color w:val="000000"/>
          <w:kern w:val="0"/>
          <w:sz w:val="30"/>
          <w:szCs w:val="30"/>
        </w:rPr>
      </w:pPr>
      <w:r>
        <w:rPr>
          <w:rFonts w:ascii="仿宋" w:eastAsia="仿宋" w:hAnsi="仿宋" w:cs="宋体" w:hint="eastAsia"/>
          <w:b/>
          <w:color w:val="000000"/>
          <w:kern w:val="0"/>
          <w:sz w:val="30"/>
          <w:szCs w:val="30"/>
        </w:rPr>
        <w:t>牵头人：</w:t>
      </w:r>
      <w:r w:rsidRPr="00876D28">
        <w:rPr>
          <w:rFonts w:ascii="仿宋" w:eastAsia="仿宋" w:hAnsi="仿宋" w:cs="宋体" w:hint="eastAsia"/>
          <w:color w:val="000000"/>
          <w:kern w:val="0"/>
          <w:sz w:val="30"/>
          <w:szCs w:val="30"/>
        </w:rPr>
        <w:t>第五批访问学者 邱美荣</w:t>
      </w:r>
    </w:p>
    <w:p w:rsidR="00876D28" w:rsidRPr="00876D28" w:rsidRDefault="00876D28" w:rsidP="00876D28">
      <w:pPr>
        <w:rPr>
          <w:rFonts w:ascii="仿宋" w:eastAsia="仿宋" w:hAnsi="仿宋" w:cs="宋体"/>
          <w:color w:val="000000"/>
          <w:kern w:val="0"/>
          <w:sz w:val="30"/>
          <w:szCs w:val="30"/>
        </w:rPr>
      </w:pPr>
      <w:r w:rsidRPr="00876D28">
        <w:rPr>
          <w:rFonts w:ascii="仿宋" w:eastAsia="仿宋" w:hAnsi="仿宋" w:cs="宋体" w:hint="eastAsia"/>
          <w:color w:val="000000"/>
          <w:kern w:val="0"/>
          <w:sz w:val="30"/>
          <w:szCs w:val="30"/>
        </w:rPr>
        <w:t xml:space="preserve">时间：2015年4月30日下午1:00-3:30 </w:t>
      </w:r>
    </w:p>
    <w:p w:rsidR="00876D28" w:rsidRPr="00876D28" w:rsidRDefault="00876D28" w:rsidP="00876D28">
      <w:pPr>
        <w:rPr>
          <w:rFonts w:ascii="仿宋" w:eastAsia="仿宋" w:hAnsi="仿宋" w:cs="宋体"/>
          <w:color w:val="000000"/>
          <w:kern w:val="0"/>
          <w:sz w:val="30"/>
          <w:szCs w:val="30"/>
        </w:rPr>
      </w:pPr>
      <w:r w:rsidRPr="00876D28">
        <w:rPr>
          <w:rFonts w:ascii="仿宋" w:eastAsia="仿宋" w:hAnsi="仿宋" w:cs="宋体" w:hint="eastAsia"/>
          <w:color w:val="000000"/>
          <w:kern w:val="0"/>
          <w:sz w:val="30"/>
          <w:szCs w:val="30"/>
        </w:rPr>
        <w:t>地点：同济大学逸夫楼213</w:t>
      </w:r>
    </w:p>
    <w:p w:rsidR="00876D28" w:rsidRPr="00876D28" w:rsidRDefault="00876D28" w:rsidP="00876D28">
      <w:pPr>
        <w:rPr>
          <w:rFonts w:ascii="仿宋" w:eastAsia="仿宋" w:hAnsi="仿宋" w:cs="宋体"/>
          <w:color w:val="000000"/>
          <w:kern w:val="0"/>
          <w:sz w:val="30"/>
          <w:szCs w:val="30"/>
        </w:rPr>
      </w:pPr>
      <w:r w:rsidRPr="00876D28">
        <w:rPr>
          <w:rFonts w:ascii="仿宋" w:eastAsia="仿宋" w:hAnsi="仿宋" w:cs="宋体" w:hint="eastAsia"/>
          <w:b/>
          <w:color w:val="000000"/>
          <w:kern w:val="0"/>
          <w:sz w:val="30"/>
          <w:szCs w:val="30"/>
        </w:rPr>
        <w:t>第十二期：</w:t>
      </w:r>
      <w:r w:rsidRPr="00876D28">
        <w:rPr>
          <w:rFonts w:ascii="仿宋" w:eastAsia="仿宋" w:hAnsi="仿宋" w:cs="宋体" w:hint="eastAsia"/>
          <w:color w:val="000000"/>
          <w:kern w:val="0"/>
          <w:sz w:val="30"/>
          <w:szCs w:val="30"/>
        </w:rPr>
        <w:t>世俗化世界中的文明冲突——巴黎恐怖袭击的反思</w:t>
      </w:r>
    </w:p>
    <w:p w:rsidR="00876D28" w:rsidRPr="00876D28" w:rsidRDefault="00876D28" w:rsidP="00876D28">
      <w:pPr>
        <w:rPr>
          <w:rFonts w:ascii="仿宋" w:eastAsia="仿宋" w:hAnsi="仿宋" w:cs="宋体"/>
          <w:color w:val="000000"/>
          <w:kern w:val="0"/>
          <w:sz w:val="30"/>
          <w:szCs w:val="30"/>
        </w:rPr>
      </w:pPr>
      <w:r>
        <w:rPr>
          <w:rFonts w:ascii="仿宋" w:eastAsia="仿宋" w:hAnsi="仿宋" w:cs="宋体" w:hint="eastAsia"/>
          <w:b/>
          <w:color w:val="000000"/>
          <w:kern w:val="0"/>
          <w:sz w:val="30"/>
          <w:szCs w:val="30"/>
        </w:rPr>
        <w:t>牵头人：</w:t>
      </w:r>
      <w:r w:rsidRPr="00876D28">
        <w:rPr>
          <w:rFonts w:ascii="仿宋" w:eastAsia="仿宋" w:hAnsi="仿宋" w:cs="宋体" w:hint="eastAsia"/>
          <w:color w:val="000000"/>
          <w:kern w:val="0"/>
          <w:sz w:val="30"/>
          <w:szCs w:val="30"/>
        </w:rPr>
        <w:t>第六批访问学者  鲁绍臣</w:t>
      </w:r>
    </w:p>
    <w:p w:rsidR="00876D28" w:rsidRPr="00876D28" w:rsidRDefault="00876D28" w:rsidP="00876D28">
      <w:pPr>
        <w:rPr>
          <w:rFonts w:ascii="仿宋" w:eastAsia="仿宋" w:hAnsi="仿宋" w:cs="宋体"/>
          <w:color w:val="000000"/>
          <w:kern w:val="0"/>
          <w:sz w:val="30"/>
          <w:szCs w:val="30"/>
        </w:rPr>
      </w:pPr>
      <w:r w:rsidRPr="00876D28">
        <w:rPr>
          <w:rFonts w:ascii="仿宋" w:eastAsia="仿宋" w:hAnsi="仿宋" w:cs="宋体" w:hint="eastAsia"/>
          <w:color w:val="000000"/>
          <w:kern w:val="0"/>
          <w:sz w:val="30"/>
          <w:szCs w:val="30"/>
        </w:rPr>
        <w:t>时间：2015年11月26日</w:t>
      </w:r>
    </w:p>
    <w:p w:rsidR="00876D28" w:rsidRPr="00876D28" w:rsidRDefault="00876D28" w:rsidP="00876D28">
      <w:pPr>
        <w:rPr>
          <w:rFonts w:ascii="仿宋" w:eastAsia="仿宋" w:hAnsi="仿宋" w:cs="宋体"/>
          <w:color w:val="000000"/>
          <w:kern w:val="0"/>
          <w:sz w:val="30"/>
          <w:szCs w:val="30"/>
        </w:rPr>
      </w:pPr>
      <w:r w:rsidRPr="00876D28">
        <w:rPr>
          <w:rFonts w:ascii="仿宋" w:eastAsia="仿宋" w:hAnsi="仿宋" w:cs="宋体" w:hint="eastAsia"/>
          <w:color w:val="000000"/>
          <w:kern w:val="0"/>
          <w:sz w:val="30"/>
          <w:szCs w:val="30"/>
        </w:rPr>
        <w:t>地点：复旦大学光华楼东主楼701</w:t>
      </w:r>
    </w:p>
    <w:p w:rsidR="00876D28" w:rsidRPr="00876D28" w:rsidRDefault="00876D28" w:rsidP="00876D28">
      <w:pPr>
        <w:rPr>
          <w:rFonts w:ascii="仿宋" w:eastAsia="仿宋" w:hAnsi="仿宋" w:cs="宋体"/>
          <w:color w:val="000000"/>
          <w:kern w:val="0"/>
          <w:sz w:val="30"/>
          <w:szCs w:val="30"/>
        </w:rPr>
      </w:pPr>
    </w:p>
    <w:p w:rsidR="00876D28" w:rsidRDefault="001F0E6D" w:rsidP="001F0E6D">
      <w:pPr>
        <w:jc w:val="center"/>
        <w:rPr>
          <w:rFonts w:ascii="仿宋" w:eastAsia="仿宋" w:hAnsi="仿宋" w:cs="宋体"/>
          <w:b/>
          <w:color w:val="000000"/>
          <w:kern w:val="0"/>
          <w:sz w:val="30"/>
          <w:szCs w:val="30"/>
        </w:rPr>
      </w:pPr>
      <w:r w:rsidRPr="001F0E6D">
        <w:rPr>
          <w:rFonts w:ascii="仿宋" w:eastAsia="仿宋" w:hAnsi="仿宋" w:cs="宋体"/>
          <w:b/>
          <w:color w:val="000000"/>
          <w:kern w:val="0"/>
          <w:sz w:val="30"/>
          <w:szCs w:val="30"/>
        </w:rPr>
        <w:t>访问学者提交的政策建议报告</w:t>
      </w:r>
    </w:p>
    <w:p w:rsidR="001F0E6D" w:rsidRPr="001F0E6D" w:rsidRDefault="001F0E6D" w:rsidP="001F0E6D">
      <w:pPr>
        <w:rPr>
          <w:rFonts w:ascii="仿宋" w:eastAsia="仿宋" w:hAnsi="仿宋" w:cs="宋体"/>
          <w:color w:val="000000"/>
          <w:kern w:val="0"/>
          <w:sz w:val="30"/>
          <w:szCs w:val="30"/>
        </w:rPr>
      </w:pPr>
      <w:proofErr w:type="gramStart"/>
      <w:r w:rsidRPr="001F0E6D">
        <w:rPr>
          <w:rFonts w:ascii="仿宋" w:eastAsia="仿宋" w:hAnsi="仿宋" w:cs="宋体" w:hint="eastAsia"/>
          <w:b/>
          <w:color w:val="000000"/>
          <w:kern w:val="0"/>
          <w:sz w:val="30"/>
          <w:szCs w:val="30"/>
        </w:rPr>
        <w:t>黄厚鹏</w:t>
      </w:r>
      <w:proofErr w:type="gramEnd"/>
      <w:r w:rsidRPr="001F0E6D">
        <w:rPr>
          <w:rFonts w:ascii="仿宋" w:eastAsia="仿宋" w:hAnsi="仿宋" w:cs="宋体" w:hint="eastAsia"/>
          <w:color w:val="000000"/>
          <w:kern w:val="0"/>
          <w:sz w:val="30"/>
          <w:szCs w:val="30"/>
        </w:rPr>
        <w:t xml:space="preserve"> 青年公益组织培育与发展的问题与建议</w:t>
      </w:r>
    </w:p>
    <w:p w:rsidR="001F0E6D" w:rsidRPr="001F0E6D" w:rsidRDefault="001F0E6D" w:rsidP="001F0E6D">
      <w:pPr>
        <w:rPr>
          <w:rFonts w:ascii="仿宋" w:eastAsia="仿宋" w:hAnsi="仿宋" w:cs="宋体"/>
          <w:color w:val="000000"/>
          <w:kern w:val="0"/>
          <w:sz w:val="30"/>
          <w:szCs w:val="30"/>
        </w:rPr>
      </w:pPr>
      <w:r w:rsidRPr="001F0E6D">
        <w:rPr>
          <w:rFonts w:ascii="仿宋" w:eastAsia="仿宋" w:hAnsi="仿宋" w:cs="宋体" w:hint="eastAsia"/>
          <w:b/>
          <w:color w:val="000000"/>
          <w:kern w:val="0"/>
          <w:sz w:val="30"/>
          <w:szCs w:val="30"/>
        </w:rPr>
        <w:t>赵凌云</w:t>
      </w:r>
      <w:r w:rsidRPr="001F0E6D">
        <w:rPr>
          <w:rFonts w:ascii="仿宋" w:eastAsia="仿宋" w:hAnsi="仿宋" w:cs="宋体" w:hint="eastAsia"/>
          <w:color w:val="000000"/>
          <w:kern w:val="0"/>
          <w:sz w:val="30"/>
          <w:szCs w:val="30"/>
        </w:rPr>
        <w:t xml:space="preserve"> 社会治理创新背景下青年社区工作者的培育策略</w:t>
      </w:r>
    </w:p>
    <w:p w:rsidR="001F0E6D" w:rsidRPr="001F0E6D" w:rsidRDefault="001F0E6D" w:rsidP="001F0E6D">
      <w:pPr>
        <w:rPr>
          <w:rFonts w:ascii="仿宋" w:eastAsia="仿宋" w:hAnsi="仿宋" w:cs="宋体"/>
          <w:color w:val="000000"/>
          <w:kern w:val="0"/>
          <w:sz w:val="30"/>
          <w:szCs w:val="30"/>
        </w:rPr>
      </w:pPr>
      <w:r w:rsidRPr="001F0E6D">
        <w:rPr>
          <w:rFonts w:ascii="仿宋" w:eastAsia="仿宋" w:hAnsi="仿宋" w:cs="宋体" w:hint="eastAsia"/>
          <w:b/>
          <w:color w:val="000000"/>
          <w:kern w:val="0"/>
          <w:sz w:val="30"/>
          <w:szCs w:val="30"/>
        </w:rPr>
        <w:t>李明洁</w:t>
      </w:r>
      <w:r w:rsidRPr="001F0E6D">
        <w:rPr>
          <w:rFonts w:ascii="仿宋" w:eastAsia="仿宋" w:hAnsi="仿宋" w:cs="宋体" w:hint="eastAsia"/>
          <w:color w:val="000000"/>
          <w:kern w:val="0"/>
          <w:sz w:val="30"/>
          <w:szCs w:val="30"/>
        </w:rPr>
        <w:t xml:space="preserve"> 准确把握网络“屌丝心态”， </w:t>
      </w:r>
      <w:bookmarkStart w:id="11" w:name="OLE_LINK20"/>
      <w:bookmarkStart w:id="12" w:name="OLE_LINK19"/>
      <w:r w:rsidRPr="001F0E6D">
        <w:rPr>
          <w:rFonts w:ascii="仿宋" w:eastAsia="仿宋" w:hAnsi="仿宋" w:cs="宋体" w:hint="eastAsia"/>
          <w:color w:val="000000"/>
          <w:kern w:val="0"/>
          <w:sz w:val="30"/>
          <w:szCs w:val="30"/>
        </w:rPr>
        <w:t>堵疏结合治理网络低俗用语</w:t>
      </w:r>
    </w:p>
    <w:p w:rsidR="001F0E6D" w:rsidRPr="0079077D" w:rsidRDefault="001F0E6D" w:rsidP="001F0E6D">
      <w:pPr>
        <w:rPr>
          <w:rFonts w:ascii="仿宋" w:eastAsia="仿宋" w:hAnsi="仿宋" w:cs="宋体"/>
          <w:color w:val="000000"/>
          <w:kern w:val="0"/>
          <w:sz w:val="30"/>
          <w:szCs w:val="30"/>
        </w:rPr>
      </w:pPr>
      <w:bookmarkStart w:id="13" w:name="OLE_LINK7"/>
      <w:bookmarkStart w:id="14" w:name="OLE_LINK8"/>
      <w:bookmarkEnd w:id="11"/>
      <w:bookmarkEnd w:id="12"/>
      <w:r w:rsidRPr="00A2343C">
        <w:rPr>
          <w:rFonts w:ascii="仿宋" w:eastAsia="仿宋" w:hAnsi="仿宋" w:cs="宋体"/>
          <w:b/>
          <w:color w:val="000000"/>
          <w:kern w:val="0"/>
          <w:sz w:val="30"/>
          <w:szCs w:val="30"/>
        </w:rPr>
        <w:t>聂峰</w:t>
      </w:r>
      <w:bookmarkEnd w:id="13"/>
      <w:bookmarkEnd w:id="14"/>
      <w:r w:rsidR="0079077D">
        <w:rPr>
          <w:rFonts w:ascii="仿宋" w:eastAsia="仿宋" w:hAnsi="仿宋" w:cs="宋体" w:hint="eastAsia"/>
          <w:b/>
          <w:color w:val="000000"/>
          <w:kern w:val="0"/>
          <w:sz w:val="30"/>
          <w:szCs w:val="30"/>
        </w:rPr>
        <w:t xml:space="preserve"> </w:t>
      </w:r>
      <w:r w:rsidR="0079077D" w:rsidRPr="0079077D">
        <w:rPr>
          <w:rFonts w:ascii="仿宋" w:eastAsia="仿宋" w:hAnsi="仿宋" w:cs="宋体" w:hint="eastAsia"/>
          <w:color w:val="000000"/>
          <w:kern w:val="0"/>
          <w:sz w:val="30"/>
          <w:szCs w:val="30"/>
        </w:rPr>
        <w:t>对标国际惯例，推动产业预警制度创新，建设最高开放度的中国自由贸易试验区</w:t>
      </w:r>
    </w:p>
    <w:p w:rsidR="0079077D" w:rsidRPr="0079077D" w:rsidRDefault="0079077D" w:rsidP="0079077D">
      <w:pPr>
        <w:widowControl/>
        <w:rPr>
          <w:rFonts w:ascii="仿宋" w:eastAsia="仿宋" w:hAnsi="仿宋" w:cs="宋体"/>
          <w:color w:val="000000"/>
          <w:kern w:val="0"/>
          <w:sz w:val="30"/>
          <w:szCs w:val="30"/>
        </w:rPr>
      </w:pPr>
      <w:r w:rsidRPr="00A2343C">
        <w:rPr>
          <w:rFonts w:ascii="仿宋" w:eastAsia="仿宋" w:hAnsi="仿宋" w:cs="宋体"/>
          <w:b/>
          <w:color w:val="000000"/>
          <w:kern w:val="0"/>
          <w:sz w:val="30"/>
          <w:szCs w:val="30"/>
        </w:rPr>
        <w:t>聂峰</w:t>
      </w:r>
      <w:r>
        <w:rPr>
          <w:rFonts w:ascii="仿宋" w:eastAsia="仿宋" w:hAnsi="仿宋" w:cs="宋体" w:hint="eastAsia"/>
          <w:b/>
          <w:color w:val="000000"/>
          <w:kern w:val="0"/>
          <w:sz w:val="30"/>
          <w:szCs w:val="30"/>
        </w:rPr>
        <w:t xml:space="preserve"> </w:t>
      </w:r>
      <w:r w:rsidRPr="0079077D">
        <w:rPr>
          <w:rFonts w:ascii="仿宋" w:eastAsia="仿宋" w:hAnsi="仿宋" w:cs="宋体" w:hint="eastAsia"/>
          <w:color w:val="000000"/>
          <w:kern w:val="0"/>
          <w:sz w:val="30"/>
          <w:szCs w:val="30"/>
        </w:rPr>
        <w:t>自贸区人民币国际化进程分期模拟与预测研究</w:t>
      </w:r>
    </w:p>
    <w:p w:rsidR="001F0E6D" w:rsidRPr="0079077D" w:rsidRDefault="001F0E6D" w:rsidP="001F0E6D">
      <w:pPr>
        <w:rPr>
          <w:rFonts w:ascii="仿宋" w:eastAsia="仿宋" w:hAnsi="仿宋" w:cs="宋体"/>
          <w:b/>
          <w:color w:val="000000"/>
          <w:kern w:val="0"/>
          <w:sz w:val="30"/>
          <w:szCs w:val="30"/>
        </w:rPr>
      </w:pPr>
    </w:p>
    <w:sectPr w:rsidR="001F0E6D" w:rsidRPr="0079077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1DFB" w:rsidRDefault="00781DFB" w:rsidP="00957E1A">
      <w:r>
        <w:separator/>
      </w:r>
    </w:p>
  </w:endnote>
  <w:endnote w:type="continuationSeparator" w:id="0">
    <w:p w:rsidR="00781DFB" w:rsidRDefault="00781DFB" w:rsidP="00957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FangSong">
    <w:altName w:val="Arial Unicode MS"/>
    <w:panose1 w:val="00000000000000000000"/>
    <w:charset w:val="00"/>
    <w:family w:val="swiss"/>
    <w:notTrueType/>
    <w:pitch w:val="default"/>
    <w:sig w:usb0="00000000" w:usb1="080E0000" w:usb2="0000001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1DFB" w:rsidRDefault="00781DFB" w:rsidP="00957E1A">
      <w:r>
        <w:separator/>
      </w:r>
    </w:p>
  </w:footnote>
  <w:footnote w:type="continuationSeparator" w:id="0">
    <w:p w:rsidR="00781DFB" w:rsidRDefault="00781DFB" w:rsidP="00957E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3B4A99"/>
    <w:multiLevelType w:val="hybridMultilevel"/>
    <w:tmpl w:val="B2CE000E"/>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25E"/>
    <w:rsid w:val="00010F79"/>
    <w:rsid w:val="00014E8D"/>
    <w:rsid w:val="000B499A"/>
    <w:rsid w:val="000D2A78"/>
    <w:rsid w:val="000E09EE"/>
    <w:rsid w:val="000E5C91"/>
    <w:rsid w:val="000F64B3"/>
    <w:rsid w:val="001414A4"/>
    <w:rsid w:val="001B1BF8"/>
    <w:rsid w:val="001F0E6D"/>
    <w:rsid w:val="002301CF"/>
    <w:rsid w:val="00290469"/>
    <w:rsid w:val="002E3245"/>
    <w:rsid w:val="002E42ED"/>
    <w:rsid w:val="003503C3"/>
    <w:rsid w:val="00396C72"/>
    <w:rsid w:val="003F7AFB"/>
    <w:rsid w:val="004039C9"/>
    <w:rsid w:val="00514ACC"/>
    <w:rsid w:val="005366E3"/>
    <w:rsid w:val="00551523"/>
    <w:rsid w:val="00551C6E"/>
    <w:rsid w:val="005C763C"/>
    <w:rsid w:val="005E1627"/>
    <w:rsid w:val="006451BF"/>
    <w:rsid w:val="006B17E8"/>
    <w:rsid w:val="006F24AA"/>
    <w:rsid w:val="006F66C9"/>
    <w:rsid w:val="00781DFB"/>
    <w:rsid w:val="0079077D"/>
    <w:rsid w:val="007D74F3"/>
    <w:rsid w:val="00842AE7"/>
    <w:rsid w:val="00876D28"/>
    <w:rsid w:val="008804EE"/>
    <w:rsid w:val="00943DD8"/>
    <w:rsid w:val="00957E1A"/>
    <w:rsid w:val="009F46B2"/>
    <w:rsid w:val="00A22EF0"/>
    <w:rsid w:val="00A2343C"/>
    <w:rsid w:val="00A332CE"/>
    <w:rsid w:val="00A36B78"/>
    <w:rsid w:val="00B0773C"/>
    <w:rsid w:val="00B37D0E"/>
    <w:rsid w:val="00B677DA"/>
    <w:rsid w:val="00BB1318"/>
    <w:rsid w:val="00BD0026"/>
    <w:rsid w:val="00BF3877"/>
    <w:rsid w:val="00C1000A"/>
    <w:rsid w:val="00C13DE5"/>
    <w:rsid w:val="00CB1277"/>
    <w:rsid w:val="00CC7D9B"/>
    <w:rsid w:val="00CF1F80"/>
    <w:rsid w:val="00D1781F"/>
    <w:rsid w:val="00DA0B60"/>
    <w:rsid w:val="00DB64BE"/>
    <w:rsid w:val="00DD7401"/>
    <w:rsid w:val="00F425BD"/>
    <w:rsid w:val="00F64116"/>
    <w:rsid w:val="00FB57E5"/>
    <w:rsid w:val="00FF12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F125E"/>
    <w:pPr>
      <w:widowControl w:val="0"/>
      <w:autoSpaceDE w:val="0"/>
      <w:autoSpaceDN w:val="0"/>
      <w:adjustRightInd w:val="0"/>
    </w:pPr>
    <w:rPr>
      <w:rFonts w:ascii="FangSong" w:hAnsi="FangSong" w:cs="FangSong"/>
      <w:color w:val="000000"/>
      <w:kern w:val="0"/>
      <w:sz w:val="24"/>
      <w:szCs w:val="24"/>
    </w:rPr>
  </w:style>
  <w:style w:type="paragraph" w:styleId="a3">
    <w:name w:val="header"/>
    <w:basedOn w:val="a"/>
    <w:link w:val="Char"/>
    <w:uiPriority w:val="99"/>
    <w:unhideWhenUsed/>
    <w:rsid w:val="00957E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57E1A"/>
    <w:rPr>
      <w:sz w:val="18"/>
      <w:szCs w:val="18"/>
    </w:rPr>
  </w:style>
  <w:style w:type="paragraph" w:styleId="a4">
    <w:name w:val="footer"/>
    <w:basedOn w:val="a"/>
    <w:link w:val="Char0"/>
    <w:uiPriority w:val="99"/>
    <w:unhideWhenUsed/>
    <w:rsid w:val="00957E1A"/>
    <w:pPr>
      <w:tabs>
        <w:tab w:val="center" w:pos="4153"/>
        <w:tab w:val="right" w:pos="8306"/>
      </w:tabs>
      <w:snapToGrid w:val="0"/>
      <w:jc w:val="left"/>
    </w:pPr>
    <w:rPr>
      <w:sz w:val="18"/>
      <w:szCs w:val="18"/>
    </w:rPr>
  </w:style>
  <w:style w:type="character" w:customStyle="1" w:styleId="Char0">
    <w:name w:val="页脚 Char"/>
    <w:basedOn w:val="a0"/>
    <w:link w:val="a4"/>
    <w:uiPriority w:val="99"/>
    <w:rsid w:val="00957E1A"/>
    <w:rPr>
      <w:sz w:val="18"/>
      <w:szCs w:val="18"/>
    </w:rPr>
  </w:style>
  <w:style w:type="character" w:styleId="a5">
    <w:name w:val="Strong"/>
    <w:basedOn w:val="a0"/>
    <w:uiPriority w:val="22"/>
    <w:qFormat/>
    <w:rsid w:val="002301CF"/>
    <w:rPr>
      <w:b/>
      <w:bCs/>
    </w:rPr>
  </w:style>
  <w:style w:type="paragraph" w:styleId="a6">
    <w:name w:val="List Paragraph"/>
    <w:basedOn w:val="a"/>
    <w:uiPriority w:val="34"/>
    <w:qFormat/>
    <w:rsid w:val="00876D28"/>
    <w:pPr>
      <w:widowControl/>
      <w:ind w:firstLineChars="200" w:firstLine="420"/>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F125E"/>
    <w:pPr>
      <w:widowControl w:val="0"/>
      <w:autoSpaceDE w:val="0"/>
      <w:autoSpaceDN w:val="0"/>
      <w:adjustRightInd w:val="0"/>
    </w:pPr>
    <w:rPr>
      <w:rFonts w:ascii="FangSong" w:hAnsi="FangSong" w:cs="FangSong"/>
      <w:color w:val="000000"/>
      <w:kern w:val="0"/>
      <w:sz w:val="24"/>
      <w:szCs w:val="24"/>
    </w:rPr>
  </w:style>
  <w:style w:type="paragraph" w:styleId="a3">
    <w:name w:val="header"/>
    <w:basedOn w:val="a"/>
    <w:link w:val="Char"/>
    <w:uiPriority w:val="99"/>
    <w:unhideWhenUsed/>
    <w:rsid w:val="00957E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57E1A"/>
    <w:rPr>
      <w:sz w:val="18"/>
      <w:szCs w:val="18"/>
    </w:rPr>
  </w:style>
  <w:style w:type="paragraph" w:styleId="a4">
    <w:name w:val="footer"/>
    <w:basedOn w:val="a"/>
    <w:link w:val="Char0"/>
    <w:uiPriority w:val="99"/>
    <w:unhideWhenUsed/>
    <w:rsid w:val="00957E1A"/>
    <w:pPr>
      <w:tabs>
        <w:tab w:val="center" w:pos="4153"/>
        <w:tab w:val="right" w:pos="8306"/>
      </w:tabs>
      <w:snapToGrid w:val="0"/>
      <w:jc w:val="left"/>
    </w:pPr>
    <w:rPr>
      <w:sz w:val="18"/>
      <w:szCs w:val="18"/>
    </w:rPr>
  </w:style>
  <w:style w:type="character" w:customStyle="1" w:styleId="Char0">
    <w:name w:val="页脚 Char"/>
    <w:basedOn w:val="a0"/>
    <w:link w:val="a4"/>
    <w:uiPriority w:val="99"/>
    <w:rsid w:val="00957E1A"/>
    <w:rPr>
      <w:sz w:val="18"/>
      <w:szCs w:val="18"/>
    </w:rPr>
  </w:style>
  <w:style w:type="character" w:styleId="a5">
    <w:name w:val="Strong"/>
    <w:basedOn w:val="a0"/>
    <w:uiPriority w:val="22"/>
    <w:qFormat/>
    <w:rsid w:val="002301CF"/>
    <w:rPr>
      <w:b/>
      <w:bCs/>
    </w:rPr>
  </w:style>
  <w:style w:type="paragraph" w:styleId="a6">
    <w:name w:val="List Paragraph"/>
    <w:basedOn w:val="a"/>
    <w:uiPriority w:val="34"/>
    <w:qFormat/>
    <w:rsid w:val="00876D28"/>
    <w:pPr>
      <w:widowControl/>
      <w:ind w:firstLineChars="200" w:firstLine="420"/>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69708">
      <w:bodyDiv w:val="1"/>
      <w:marLeft w:val="0"/>
      <w:marRight w:val="0"/>
      <w:marTop w:val="0"/>
      <w:marBottom w:val="0"/>
      <w:divBdr>
        <w:top w:val="none" w:sz="0" w:space="0" w:color="auto"/>
        <w:left w:val="none" w:sz="0" w:space="0" w:color="auto"/>
        <w:bottom w:val="none" w:sz="0" w:space="0" w:color="auto"/>
        <w:right w:val="none" w:sz="0" w:space="0" w:color="auto"/>
      </w:divBdr>
    </w:div>
    <w:div w:id="272252631">
      <w:bodyDiv w:val="1"/>
      <w:marLeft w:val="0"/>
      <w:marRight w:val="0"/>
      <w:marTop w:val="0"/>
      <w:marBottom w:val="0"/>
      <w:divBdr>
        <w:top w:val="none" w:sz="0" w:space="0" w:color="auto"/>
        <w:left w:val="none" w:sz="0" w:space="0" w:color="auto"/>
        <w:bottom w:val="none" w:sz="0" w:space="0" w:color="auto"/>
        <w:right w:val="none" w:sz="0" w:space="0" w:color="auto"/>
      </w:divBdr>
    </w:div>
    <w:div w:id="373043732">
      <w:bodyDiv w:val="1"/>
      <w:marLeft w:val="0"/>
      <w:marRight w:val="0"/>
      <w:marTop w:val="0"/>
      <w:marBottom w:val="0"/>
      <w:divBdr>
        <w:top w:val="none" w:sz="0" w:space="0" w:color="auto"/>
        <w:left w:val="none" w:sz="0" w:space="0" w:color="auto"/>
        <w:bottom w:val="none" w:sz="0" w:space="0" w:color="auto"/>
        <w:right w:val="none" w:sz="0" w:space="0" w:color="auto"/>
      </w:divBdr>
    </w:div>
    <w:div w:id="432357061">
      <w:bodyDiv w:val="1"/>
      <w:marLeft w:val="0"/>
      <w:marRight w:val="0"/>
      <w:marTop w:val="0"/>
      <w:marBottom w:val="0"/>
      <w:divBdr>
        <w:top w:val="none" w:sz="0" w:space="0" w:color="auto"/>
        <w:left w:val="none" w:sz="0" w:space="0" w:color="auto"/>
        <w:bottom w:val="none" w:sz="0" w:space="0" w:color="auto"/>
        <w:right w:val="none" w:sz="0" w:space="0" w:color="auto"/>
      </w:divBdr>
    </w:div>
    <w:div w:id="568154922">
      <w:bodyDiv w:val="1"/>
      <w:marLeft w:val="0"/>
      <w:marRight w:val="0"/>
      <w:marTop w:val="0"/>
      <w:marBottom w:val="0"/>
      <w:divBdr>
        <w:top w:val="none" w:sz="0" w:space="0" w:color="auto"/>
        <w:left w:val="none" w:sz="0" w:space="0" w:color="auto"/>
        <w:bottom w:val="none" w:sz="0" w:space="0" w:color="auto"/>
        <w:right w:val="none" w:sz="0" w:space="0" w:color="auto"/>
      </w:divBdr>
    </w:div>
    <w:div w:id="819659069">
      <w:bodyDiv w:val="1"/>
      <w:marLeft w:val="0"/>
      <w:marRight w:val="0"/>
      <w:marTop w:val="0"/>
      <w:marBottom w:val="0"/>
      <w:divBdr>
        <w:top w:val="none" w:sz="0" w:space="0" w:color="auto"/>
        <w:left w:val="none" w:sz="0" w:space="0" w:color="auto"/>
        <w:bottom w:val="none" w:sz="0" w:space="0" w:color="auto"/>
        <w:right w:val="none" w:sz="0" w:space="0" w:color="auto"/>
      </w:divBdr>
    </w:div>
    <w:div w:id="873152062">
      <w:bodyDiv w:val="1"/>
      <w:marLeft w:val="0"/>
      <w:marRight w:val="0"/>
      <w:marTop w:val="0"/>
      <w:marBottom w:val="0"/>
      <w:divBdr>
        <w:top w:val="none" w:sz="0" w:space="0" w:color="auto"/>
        <w:left w:val="none" w:sz="0" w:space="0" w:color="auto"/>
        <w:bottom w:val="none" w:sz="0" w:space="0" w:color="auto"/>
        <w:right w:val="none" w:sz="0" w:space="0" w:color="auto"/>
      </w:divBdr>
    </w:div>
    <w:div w:id="1033262757">
      <w:bodyDiv w:val="1"/>
      <w:marLeft w:val="0"/>
      <w:marRight w:val="0"/>
      <w:marTop w:val="0"/>
      <w:marBottom w:val="0"/>
      <w:divBdr>
        <w:top w:val="none" w:sz="0" w:space="0" w:color="auto"/>
        <w:left w:val="none" w:sz="0" w:space="0" w:color="auto"/>
        <w:bottom w:val="none" w:sz="0" w:space="0" w:color="auto"/>
        <w:right w:val="none" w:sz="0" w:space="0" w:color="auto"/>
      </w:divBdr>
    </w:div>
    <w:div w:id="1102454426">
      <w:bodyDiv w:val="1"/>
      <w:marLeft w:val="0"/>
      <w:marRight w:val="0"/>
      <w:marTop w:val="0"/>
      <w:marBottom w:val="0"/>
      <w:divBdr>
        <w:top w:val="none" w:sz="0" w:space="0" w:color="auto"/>
        <w:left w:val="none" w:sz="0" w:space="0" w:color="auto"/>
        <w:bottom w:val="none" w:sz="0" w:space="0" w:color="auto"/>
        <w:right w:val="none" w:sz="0" w:space="0" w:color="auto"/>
      </w:divBdr>
    </w:div>
    <w:div w:id="1113477302">
      <w:bodyDiv w:val="1"/>
      <w:marLeft w:val="0"/>
      <w:marRight w:val="0"/>
      <w:marTop w:val="0"/>
      <w:marBottom w:val="0"/>
      <w:divBdr>
        <w:top w:val="none" w:sz="0" w:space="0" w:color="auto"/>
        <w:left w:val="none" w:sz="0" w:space="0" w:color="auto"/>
        <w:bottom w:val="none" w:sz="0" w:space="0" w:color="auto"/>
        <w:right w:val="none" w:sz="0" w:space="0" w:color="auto"/>
      </w:divBdr>
    </w:div>
    <w:div w:id="1127160115">
      <w:bodyDiv w:val="1"/>
      <w:marLeft w:val="0"/>
      <w:marRight w:val="0"/>
      <w:marTop w:val="0"/>
      <w:marBottom w:val="0"/>
      <w:divBdr>
        <w:top w:val="none" w:sz="0" w:space="0" w:color="auto"/>
        <w:left w:val="none" w:sz="0" w:space="0" w:color="auto"/>
        <w:bottom w:val="none" w:sz="0" w:space="0" w:color="auto"/>
        <w:right w:val="none" w:sz="0" w:space="0" w:color="auto"/>
      </w:divBdr>
    </w:div>
    <w:div w:id="1300108238">
      <w:bodyDiv w:val="1"/>
      <w:marLeft w:val="0"/>
      <w:marRight w:val="0"/>
      <w:marTop w:val="0"/>
      <w:marBottom w:val="0"/>
      <w:divBdr>
        <w:top w:val="none" w:sz="0" w:space="0" w:color="auto"/>
        <w:left w:val="none" w:sz="0" w:space="0" w:color="auto"/>
        <w:bottom w:val="none" w:sz="0" w:space="0" w:color="auto"/>
        <w:right w:val="none" w:sz="0" w:space="0" w:color="auto"/>
      </w:divBdr>
    </w:div>
    <w:div w:id="1335496654">
      <w:bodyDiv w:val="1"/>
      <w:marLeft w:val="0"/>
      <w:marRight w:val="0"/>
      <w:marTop w:val="0"/>
      <w:marBottom w:val="0"/>
      <w:divBdr>
        <w:top w:val="none" w:sz="0" w:space="0" w:color="auto"/>
        <w:left w:val="none" w:sz="0" w:space="0" w:color="auto"/>
        <w:bottom w:val="none" w:sz="0" w:space="0" w:color="auto"/>
        <w:right w:val="none" w:sz="0" w:space="0" w:color="auto"/>
      </w:divBdr>
    </w:div>
    <w:div w:id="1494639352">
      <w:bodyDiv w:val="1"/>
      <w:marLeft w:val="0"/>
      <w:marRight w:val="0"/>
      <w:marTop w:val="0"/>
      <w:marBottom w:val="0"/>
      <w:divBdr>
        <w:top w:val="none" w:sz="0" w:space="0" w:color="auto"/>
        <w:left w:val="none" w:sz="0" w:space="0" w:color="auto"/>
        <w:bottom w:val="none" w:sz="0" w:space="0" w:color="auto"/>
        <w:right w:val="none" w:sz="0" w:space="0" w:color="auto"/>
      </w:divBdr>
    </w:div>
    <w:div w:id="1707485435">
      <w:bodyDiv w:val="1"/>
      <w:marLeft w:val="0"/>
      <w:marRight w:val="0"/>
      <w:marTop w:val="0"/>
      <w:marBottom w:val="0"/>
      <w:divBdr>
        <w:top w:val="none" w:sz="0" w:space="0" w:color="auto"/>
        <w:left w:val="none" w:sz="0" w:space="0" w:color="auto"/>
        <w:bottom w:val="none" w:sz="0" w:space="0" w:color="auto"/>
        <w:right w:val="none" w:sz="0" w:space="0" w:color="auto"/>
      </w:divBdr>
    </w:div>
    <w:div w:id="1734311422">
      <w:bodyDiv w:val="1"/>
      <w:marLeft w:val="0"/>
      <w:marRight w:val="0"/>
      <w:marTop w:val="0"/>
      <w:marBottom w:val="0"/>
      <w:divBdr>
        <w:top w:val="none" w:sz="0" w:space="0" w:color="auto"/>
        <w:left w:val="none" w:sz="0" w:space="0" w:color="auto"/>
        <w:bottom w:val="none" w:sz="0" w:space="0" w:color="auto"/>
        <w:right w:val="none" w:sz="0" w:space="0" w:color="auto"/>
      </w:divBdr>
    </w:div>
    <w:div w:id="1765952408">
      <w:bodyDiv w:val="1"/>
      <w:marLeft w:val="0"/>
      <w:marRight w:val="0"/>
      <w:marTop w:val="0"/>
      <w:marBottom w:val="0"/>
      <w:divBdr>
        <w:top w:val="none" w:sz="0" w:space="0" w:color="auto"/>
        <w:left w:val="none" w:sz="0" w:space="0" w:color="auto"/>
        <w:bottom w:val="none" w:sz="0" w:space="0" w:color="auto"/>
        <w:right w:val="none" w:sz="0" w:space="0" w:color="auto"/>
      </w:divBdr>
    </w:div>
    <w:div w:id="1808859440">
      <w:bodyDiv w:val="1"/>
      <w:marLeft w:val="0"/>
      <w:marRight w:val="0"/>
      <w:marTop w:val="0"/>
      <w:marBottom w:val="0"/>
      <w:divBdr>
        <w:top w:val="none" w:sz="0" w:space="0" w:color="auto"/>
        <w:left w:val="none" w:sz="0" w:space="0" w:color="auto"/>
        <w:bottom w:val="none" w:sz="0" w:space="0" w:color="auto"/>
        <w:right w:val="none" w:sz="0" w:space="0" w:color="auto"/>
      </w:divBdr>
    </w:div>
    <w:div w:id="1914121498">
      <w:bodyDiv w:val="1"/>
      <w:marLeft w:val="0"/>
      <w:marRight w:val="0"/>
      <w:marTop w:val="0"/>
      <w:marBottom w:val="0"/>
      <w:divBdr>
        <w:top w:val="none" w:sz="0" w:space="0" w:color="auto"/>
        <w:left w:val="none" w:sz="0" w:space="0" w:color="auto"/>
        <w:bottom w:val="none" w:sz="0" w:space="0" w:color="auto"/>
        <w:right w:val="none" w:sz="0" w:space="0" w:color="auto"/>
      </w:divBdr>
    </w:div>
    <w:div w:id="2111701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12</Pages>
  <Words>550</Words>
  <Characters>3135</Characters>
  <Application>Microsoft Office Word</Application>
  <DocSecurity>0</DocSecurity>
  <Lines>26</Lines>
  <Paragraphs>7</Paragraphs>
  <ScaleCrop>false</ScaleCrop>
  <Company>Microsoft</Company>
  <LinksUpToDate>false</LinksUpToDate>
  <CharactersWithSpaces>3678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dc:creator>
  <cp:lastModifiedBy>zhujiujie</cp:lastModifiedBy>
  <cp:revision>34</cp:revision>
  <dcterms:created xsi:type="dcterms:W3CDTF">2015-12-14T02:38:00Z</dcterms:created>
  <dcterms:modified xsi:type="dcterms:W3CDTF">2016-02-17T11:24:00Z</dcterms:modified>
</cp:coreProperties>
</file>