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5FCC" w:rsidRDefault="00C85FCC" w:rsidP="00C85FCC">
      <w:pPr>
        <w:jc w:val="center"/>
        <w:rPr>
          <w:rFonts w:hint="eastAsia"/>
        </w:rPr>
      </w:pPr>
      <w:r w:rsidRPr="00C85FCC">
        <w:rPr>
          <w:rFonts w:hint="eastAsia"/>
        </w:rPr>
        <w:t>关于印发《上海市科研计划项目（课题）专项经费巡查管理办法》的通知</w:t>
      </w:r>
    </w:p>
    <w:p w:rsidR="00C85FCC" w:rsidRPr="00C85FCC" w:rsidRDefault="00C85FCC" w:rsidP="00C85FCC">
      <w:pPr>
        <w:jc w:val="center"/>
      </w:pPr>
      <w:r w:rsidRPr="00C85FCC">
        <w:rPr>
          <w:rFonts w:hint="eastAsia"/>
        </w:rPr>
        <w:t>沪科规〔</w:t>
      </w:r>
      <w:r w:rsidRPr="00C85FCC">
        <w:rPr>
          <w:rFonts w:hint="eastAsia"/>
        </w:rPr>
        <w:t>2018</w:t>
      </w:r>
      <w:r w:rsidRPr="00C85FCC">
        <w:rPr>
          <w:rFonts w:hint="eastAsia"/>
        </w:rPr>
        <w:t>〕</w:t>
      </w:r>
      <w:r w:rsidRPr="00C85FCC">
        <w:rPr>
          <w:rFonts w:hint="eastAsia"/>
        </w:rPr>
        <w:t>4</w:t>
      </w:r>
      <w:r w:rsidRPr="00C85FCC">
        <w:rPr>
          <w:rFonts w:hint="eastAsia"/>
        </w:rPr>
        <w:t>号</w:t>
      </w:r>
      <w:r w:rsidRPr="00C85FCC">
        <w:rPr>
          <w:rFonts w:hint="eastAsia"/>
        </w:rPr>
        <w:br/>
      </w:r>
    </w:p>
    <w:p w:rsidR="00C85FCC" w:rsidRPr="00C85FCC" w:rsidRDefault="00C85FCC" w:rsidP="00C85FCC">
      <w:pPr>
        <w:rPr>
          <w:rFonts w:hint="eastAsia"/>
        </w:rPr>
      </w:pPr>
      <w:r w:rsidRPr="00C85FCC">
        <w:rPr>
          <w:rFonts w:hint="eastAsia"/>
        </w:rPr>
        <w:t>各有关单位：</w:t>
      </w:r>
      <w:r w:rsidRPr="00C85FCC">
        <w:rPr>
          <w:rFonts w:hint="eastAsia"/>
        </w:rPr>
        <w:br/>
      </w:r>
      <w:r w:rsidRPr="00C85FCC">
        <w:rPr>
          <w:rFonts w:hint="eastAsia"/>
        </w:rPr>
        <w:t xml:space="preserve">　　</w:t>
      </w:r>
      <w:r w:rsidRPr="00C85FCC">
        <w:rPr>
          <w:rFonts w:hint="eastAsia"/>
        </w:rPr>
        <w:br/>
      </w:r>
      <w:r w:rsidRPr="00C85FCC">
        <w:rPr>
          <w:rFonts w:hint="eastAsia"/>
        </w:rPr>
        <w:t xml:space="preserve">　　为了全面落实《关于进一步完善中央财政科研项目资金管理等政策的若干意见》（中办发〔</w:t>
      </w:r>
      <w:r w:rsidRPr="00C85FCC">
        <w:rPr>
          <w:rFonts w:hint="eastAsia"/>
        </w:rPr>
        <w:t>2016</w:t>
      </w:r>
      <w:r w:rsidRPr="00C85FCC">
        <w:rPr>
          <w:rFonts w:hint="eastAsia"/>
        </w:rPr>
        <w:t>〕</w:t>
      </w:r>
      <w:r w:rsidRPr="00C85FCC">
        <w:rPr>
          <w:rFonts w:hint="eastAsia"/>
        </w:rPr>
        <w:t>50</w:t>
      </w:r>
      <w:r w:rsidRPr="00C85FCC">
        <w:rPr>
          <w:rFonts w:hint="eastAsia"/>
        </w:rPr>
        <w:t>号）和《国务院关于改进加强中央财政科研项目和资金管理的若干意见》（国发〔</w:t>
      </w:r>
      <w:r w:rsidRPr="00C85FCC">
        <w:rPr>
          <w:rFonts w:hint="eastAsia"/>
        </w:rPr>
        <w:t>2014</w:t>
      </w:r>
      <w:r w:rsidRPr="00C85FCC">
        <w:rPr>
          <w:rFonts w:hint="eastAsia"/>
        </w:rPr>
        <w:t>〕</w:t>
      </w:r>
      <w:r w:rsidRPr="00C85FCC">
        <w:rPr>
          <w:rFonts w:hint="eastAsia"/>
        </w:rPr>
        <w:t>11</w:t>
      </w:r>
      <w:r w:rsidRPr="00C85FCC">
        <w:rPr>
          <w:rFonts w:hint="eastAsia"/>
        </w:rPr>
        <w:t>号），规范并加强科研经费管理，提高资金使用效益，根据《中央财政科技计划（专项、基金等）监督工作暂行规定》（国科发政〔</w:t>
      </w:r>
      <w:r w:rsidRPr="00C85FCC">
        <w:rPr>
          <w:rFonts w:hint="eastAsia"/>
        </w:rPr>
        <w:t>2015</w:t>
      </w:r>
      <w:r w:rsidRPr="00C85FCC">
        <w:rPr>
          <w:rFonts w:hint="eastAsia"/>
        </w:rPr>
        <w:t>〕</w:t>
      </w:r>
      <w:r w:rsidRPr="00C85FCC">
        <w:rPr>
          <w:rFonts w:hint="eastAsia"/>
        </w:rPr>
        <w:t>471</w:t>
      </w:r>
      <w:r w:rsidRPr="00C85FCC">
        <w:rPr>
          <w:rFonts w:hint="eastAsia"/>
        </w:rPr>
        <w:t>号）、《上海市科研计划项目（课题）专项经费管理办法》（沪财发〔</w:t>
      </w:r>
      <w:r w:rsidRPr="00C85FCC">
        <w:rPr>
          <w:rFonts w:hint="eastAsia"/>
        </w:rPr>
        <w:t>2017</w:t>
      </w:r>
      <w:r w:rsidRPr="00C85FCC">
        <w:rPr>
          <w:rFonts w:hint="eastAsia"/>
        </w:rPr>
        <w:t>〕</w:t>
      </w:r>
      <w:r w:rsidRPr="00C85FCC">
        <w:rPr>
          <w:rFonts w:hint="eastAsia"/>
        </w:rPr>
        <w:t>9</w:t>
      </w:r>
      <w:r w:rsidRPr="00C85FCC">
        <w:rPr>
          <w:rFonts w:hint="eastAsia"/>
        </w:rPr>
        <w:t>号）及国家和本市有关财务管理制度，市科委研究制订了《上海市科研计划项目（课题）专项经费巡查管理办法》，现印发给你们，请按照执行。</w:t>
      </w:r>
      <w:r w:rsidRPr="00C85FCC">
        <w:rPr>
          <w:rFonts w:hint="eastAsia"/>
        </w:rPr>
        <w:br/>
      </w:r>
      <w:r w:rsidRPr="00C85FCC">
        <w:rPr>
          <w:rFonts w:hint="eastAsia"/>
        </w:rPr>
        <w:t xml:space="preserve">　　</w:t>
      </w:r>
      <w:r w:rsidRPr="00C85FCC">
        <w:rPr>
          <w:rFonts w:hint="eastAsia"/>
        </w:rPr>
        <w:br/>
      </w:r>
      <w:r w:rsidRPr="00C85FCC">
        <w:rPr>
          <w:rFonts w:hint="eastAsia"/>
        </w:rPr>
        <w:t xml:space="preserve">　　特此通知。</w:t>
      </w:r>
      <w:r w:rsidRPr="00C85FCC">
        <w:rPr>
          <w:rFonts w:hint="eastAsia"/>
        </w:rPr>
        <w:br/>
      </w:r>
      <w:r w:rsidRPr="00C85FCC">
        <w:rPr>
          <w:rFonts w:hint="eastAsia"/>
        </w:rPr>
        <w:t xml:space="preserve">　　</w:t>
      </w:r>
      <w:r w:rsidRPr="00C85FCC">
        <w:rPr>
          <w:rFonts w:hint="eastAsia"/>
        </w:rPr>
        <w:br/>
      </w:r>
      <w:r w:rsidRPr="00C85FCC">
        <w:rPr>
          <w:rFonts w:hint="eastAsia"/>
        </w:rPr>
        <w:t xml:space="preserve">　　附件：上海市科研计划项目（课题）专项经费巡查管理办法</w:t>
      </w:r>
      <w:r w:rsidRPr="00C85FCC">
        <w:rPr>
          <w:rFonts w:hint="eastAsia"/>
        </w:rPr>
        <w:br/>
      </w:r>
      <w:r w:rsidRPr="00C85FCC">
        <w:rPr>
          <w:rFonts w:hint="eastAsia"/>
        </w:rPr>
        <w:t xml:space="preserve">　　</w:t>
      </w:r>
    </w:p>
    <w:p w:rsidR="00C85FCC" w:rsidRPr="00C85FCC" w:rsidRDefault="00C85FCC" w:rsidP="00C85FCC">
      <w:pPr>
        <w:rPr>
          <w:rFonts w:hint="eastAsia"/>
        </w:rPr>
      </w:pPr>
      <w:r w:rsidRPr="00C85FCC">
        <w:rPr>
          <w:rFonts w:hint="eastAsia"/>
        </w:rPr>
        <w:t>上海市科学技术委员会</w:t>
      </w:r>
    </w:p>
    <w:p w:rsidR="00C85FCC" w:rsidRPr="00C85FCC" w:rsidRDefault="00C85FCC" w:rsidP="00C85FCC">
      <w:pPr>
        <w:rPr>
          <w:rFonts w:hint="eastAsia"/>
        </w:rPr>
      </w:pPr>
      <w:r w:rsidRPr="00C85FCC">
        <w:rPr>
          <w:rFonts w:hint="eastAsia"/>
        </w:rPr>
        <w:t>2018</w:t>
      </w:r>
      <w:r w:rsidRPr="00C85FCC">
        <w:rPr>
          <w:rFonts w:hint="eastAsia"/>
        </w:rPr>
        <w:t>年</w:t>
      </w:r>
      <w:r w:rsidRPr="00C85FCC">
        <w:rPr>
          <w:rFonts w:hint="eastAsia"/>
        </w:rPr>
        <w:t>6</w:t>
      </w:r>
      <w:r w:rsidRPr="00C85FCC">
        <w:rPr>
          <w:rFonts w:hint="eastAsia"/>
        </w:rPr>
        <w:t>月</w:t>
      </w:r>
      <w:r w:rsidRPr="00C85FCC">
        <w:rPr>
          <w:rFonts w:hint="eastAsia"/>
        </w:rPr>
        <w:t>29</w:t>
      </w:r>
      <w:r w:rsidRPr="00C85FCC">
        <w:rPr>
          <w:rFonts w:hint="eastAsia"/>
        </w:rPr>
        <w:t>日</w:t>
      </w:r>
    </w:p>
    <w:p w:rsidR="00C85FCC" w:rsidRPr="00C85FCC" w:rsidRDefault="00C85FCC" w:rsidP="00C85FCC">
      <w:pPr>
        <w:rPr>
          <w:rFonts w:hint="eastAsia"/>
        </w:rPr>
      </w:pPr>
      <w:r w:rsidRPr="00C85FCC">
        <w:rPr>
          <w:rFonts w:hint="eastAsia"/>
        </w:rPr>
        <w:t> </w:t>
      </w:r>
    </w:p>
    <w:p w:rsidR="00C85FCC" w:rsidRPr="00C85FCC" w:rsidRDefault="00C85FCC" w:rsidP="00C85FCC">
      <w:pPr>
        <w:rPr>
          <w:rFonts w:hint="eastAsia"/>
        </w:rPr>
      </w:pPr>
      <w:r w:rsidRPr="00C85FCC">
        <w:pict>
          <v:rect id="_x0000_i1025" style="width:0;height:1.5pt" o:hralign="center" o:hrstd="t" o:hrnoshade="t" o:hr="t" fillcolor="#585858" stroked="f"/>
        </w:pict>
      </w:r>
    </w:p>
    <w:p w:rsidR="00C85FCC" w:rsidRPr="00C85FCC" w:rsidRDefault="00C85FCC" w:rsidP="00C85FCC">
      <w:r w:rsidRPr="00C85FCC">
        <w:rPr>
          <w:rFonts w:hint="eastAsia"/>
        </w:rPr>
        <w:t> </w:t>
      </w:r>
    </w:p>
    <w:p w:rsidR="00C85FCC" w:rsidRPr="00C85FCC" w:rsidRDefault="00C85FCC" w:rsidP="00C85FCC">
      <w:pPr>
        <w:rPr>
          <w:rFonts w:hint="eastAsia"/>
        </w:rPr>
      </w:pPr>
      <w:r w:rsidRPr="00C85FCC">
        <w:rPr>
          <w:rFonts w:hint="eastAsia"/>
        </w:rPr>
        <w:t xml:space="preserve">　　附件</w:t>
      </w:r>
    </w:p>
    <w:p w:rsidR="00C85FCC" w:rsidRPr="00C85FCC" w:rsidRDefault="00C85FCC" w:rsidP="00C85FCC">
      <w:pPr>
        <w:rPr>
          <w:rFonts w:hint="eastAsia"/>
        </w:rPr>
      </w:pPr>
      <w:r w:rsidRPr="00C85FCC">
        <w:rPr>
          <w:rFonts w:hint="eastAsia"/>
        </w:rPr>
        <w:t> </w:t>
      </w:r>
    </w:p>
    <w:p w:rsidR="00C85FCC" w:rsidRPr="00C85FCC" w:rsidRDefault="00C85FCC" w:rsidP="00C85FCC">
      <w:pPr>
        <w:rPr>
          <w:rFonts w:hint="eastAsia"/>
        </w:rPr>
      </w:pPr>
      <w:r w:rsidRPr="00C85FCC">
        <w:rPr>
          <w:rFonts w:hint="eastAsia"/>
          <w:b/>
          <w:bCs/>
        </w:rPr>
        <w:t>上海市科研计划项目（课题）专项经费巡查管理办法</w:t>
      </w:r>
    </w:p>
    <w:p w:rsidR="00C85FCC" w:rsidRPr="00C85FCC" w:rsidRDefault="00C85FCC" w:rsidP="00C85FCC">
      <w:pPr>
        <w:rPr>
          <w:rFonts w:hint="eastAsia"/>
        </w:rPr>
      </w:pPr>
      <w:r w:rsidRPr="00C85FCC">
        <w:rPr>
          <w:rFonts w:hint="eastAsia"/>
        </w:rPr>
        <w:br/>
      </w:r>
      <w:r w:rsidRPr="00C85FCC">
        <w:rPr>
          <w:rFonts w:hint="eastAsia"/>
        </w:rPr>
        <w:t xml:space="preserve">　　第一条</w:t>
      </w:r>
      <w:r w:rsidRPr="00C85FCC">
        <w:rPr>
          <w:rFonts w:hint="eastAsia"/>
        </w:rPr>
        <w:t xml:space="preserve">  </w:t>
      </w:r>
      <w:r w:rsidRPr="00C85FCC">
        <w:rPr>
          <w:rFonts w:hint="eastAsia"/>
        </w:rPr>
        <w:t>为了全面落实《关于进一步完善中央财政科研项目资金管理等政策的若干意见》（中办发〔</w:t>
      </w:r>
      <w:r w:rsidRPr="00C85FCC">
        <w:rPr>
          <w:rFonts w:hint="eastAsia"/>
        </w:rPr>
        <w:t>2016</w:t>
      </w:r>
      <w:r w:rsidRPr="00C85FCC">
        <w:rPr>
          <w:rFonts w:hint="eastAsia"/>
        </w:rPr>
        <w:t>〕</w:t>
      </w:r>
      <w:r w:rsidRPr="00C85FCC">
        <w:rPr>
          <w:rFonts w:hint="eastAsia"/>
        </w:rPr>
        <w:t>50</w:t>
      </w:r>
      <w:r w:rsidRPr="00C85FCC">
        <w:rPr>
          <w:rFonts w:hint="eastAsia"/>
        </w:rPr>
        <w:t>号）和《国务院关于改进加强中央财政科研项目和资金管理的若干意见》（国发〔</w:t>
      </w:r>
      <w:r w:rsidRPr="00C85FCC">
        <w:rPr>
          <w:rFonts w:hint="eastAsia"/>
        </w:rPr>
        <w:t>2014</w:t>
      </w:r>
      <w:r w:rsidRPr="00C85FCC">
        <w:rPr>
          <w:rFonts w:hint="eastAsia"/>
        </w:rPr>
        <w:t>〕</w:t>
      </w:r>
      <w:r w:rsidRPr="00C85FCC">
        <w:rPr>
          <w:rFonts w:hint="eastAsia"/>
        </w:rPr>
        <w:t>11</w:t>
      </w:r>
      <w:r w:rsidRPr="00C85FCC">
        <w:rPr>
          <w:rFonts w:hint="eastAsia"/>
        </w:rPr>
        <w:t>号），进一步加强上海市科研计划专项经费（以下简称“科研经费”）的管理，建立和完善科研经费管理与监督制度体系，提高财政资金使用效益，依据《中央财政科技计划（专项、基金等）监督工作暂行规定》（国科发政〔</w:t>
      </w:r>
      <w:r w:rsidRPr="00C85FCC">
        <w:rPr>
          <w:rFonts w:hint="eastAsia"/>
        </w:rPr>
        <w:t>2015</w:t>
      </w:r>
      <w:r w:rsidRPr="00C85FCC">
        <w:rPr>
          <w:rFonts w:hint="eastAsia"/>
        </w:rPr>
        <w:t>〕</w:t>
      </w:r>
      <w:r w:rsidRPr="00C85FCC">
        <w:rPr>
          <w:rFonts w:hint="eastAsia"/>
        </w:rPr>
        <w:t>471</w:t>
      </w:r>
      <w:r w:rsidRPr="00C85FCC">
        <w:rPr>
          <w:rFonts w:hint="eastAsia"/>
        </w:rPr>
        <w:t>号）、《上海市科研计划项目（课题）专项经费管理办法》（沪财发〔</w:t>
      </w:r>
      <w:r w:rsidRPr="00C85FCC">
        <w:rPr>
          <w:rFonts w:hint="eastAsia"/>
        </w:rPr>
        <w:t>2017</w:t>
      </w:r>
      <w:r w:rsidRPr="00C85FCC">
        <w:rPr>
          <w:rFonts w:hint="eastAsia"/>
        </w:rPr>
        <w:t>〕</w:t>
      </w:r>
      <w:r w:rsidRPr="00C85FCC">
        <w:rPr>
          <w:rFonts w:hint="eastAsia"/>
        </w:rPr>
        <w:t>9</w:t>
      </w:r>
      <w:r w:rsidRPr="00C85FCC">
        <w:rPr>
          <w:rFonts w:hint="eastAsia"/>
        </w:rPr>
        <w:t>号）及国家和上海市有关财务管理制度，制定本办法。</w:t>
      </w:r>
      <w:r w:rsidRPr="00C85FCC">
        <w:rPr>
          <w:rFonts w:hint="eastAsia"/>
        </w:rPr>
        <w:br/>
      </w:r>
      <w:r w:rsidRPr="00C85FCC">
        <w:rPr>
          <w:rFonts w:hint="eastAsia"/>
        </w:rPr>
        <w:t xml:space="preserve">　　</w:t>
      </w:r>
      <w:r w:rsidRPr="00C85FCC">
        <w:rPr>
          <w:rFonts w:hint="eastAsia"/>
        </w:rPr>
        <w:br/>
      </w:r>
      <w:r w:rsidRPr="00C85FCC">
        <w:rPr>
          <w:rFonts w:hint="eastAsia"/>
        </w:rPr>
        <w:t xml:space="preserve">　　第二条</w:t>
      </w:r>
      <w:r w:rsidRPr="00C85FCC">
        <w:rPr>
          <w:rFonts w:hint="eastAsia"/>
        </w:rPr>
        <w:t xml:space="preserve">  </w:t>
      </w:r>
      <w:r w:rsidRPr="00C85FCC">
        <w:rPr>
          <w:rFonts w:hint="eastAsia"/>
        </w:rPr>
        <w:t>科研经费巡查是指上海市科学技术委员会（以下简称“市科委”）对归口管理的科研经费使用情况组织开展检查的工作。</w:t>
      </w:r>
      <w:r w:rsidRPr="00C85FCC">
        <w:rPr>
          <w:rFonts w:hint="eastAsia"/>
        </w:rPr>
        <w:br/>
      </w:r>
      <w:r w:rsidRPr="00C85FCC">
        <w:rPr>
          <w:rFonts w:hint="eastAsia"/>
        </w:rPr>
        <w:t xml:space="preserve">　　</w:t>
      </w:r>
      <w:r w:rsidRPr="00C85FCC">
        <w:rPr>
          <w:rFonts w:hint="eastAsia"/>
        </w:rPr>
        <w:br/>
      </w:r>
      <w:r w:rsidRPr="00C85FCC">
        <w:rPr>
          <w:rFonts w:hint="eastAsia"/>
        </w:rPr>
        <w:t xml:space="preserve">　　第三条</w:t>
      </w:r>
      <w:r w:rsidRPr="00C85FCC">
        <w:rPr>
          <w:rFonts w:hint="eastAsia"/>
        </w:rPr>
        <w:t xml:space="preserve">  </w:t>
      </w:r>
      <w:r w:rsidRPr="00C85FCC">
        <w:rPr>
          <w:rFonts w:hint="eastAsia"/>
        </w:rPr>
        <w:t>科研经费巡查的主要对象是承担科研计划项目（课题）的单位（以下简称“承担单位”）。为了核实相关情况，巡查可延伸至其他相关单位。</w:t>
      </w:r>
      <w:r w:rsidRPr="00C85FCC">
        <w:rPr>
          <w:rFonts w:hint="eastAsia"/>
        </w:rPr>
        <w:br/>
      </w:r>
      <w:r w:rsidRPr="00C85FCC">
        <w:rPr>
          <w:rFonts w:hint="eastAsia"/>
        </w:rPr>
        <w:t xml:space="preserve">　　</w:t>
      </w:r>
      <w:r w:rsidRPr="00C85FCC">
        <w:rPr>
          <w:rFonts w:hint="eastAsia"/>
        </w:rPr>
        <w:br/>
      </w:r>
      <w:r w:rsidRPr="00C85FCC">
        <w:rPr>
          <w:rFonts w:hint="eastAsia"/>
        </w:rPr>
        <w:t xml:space="preserve">　　第四条</w:t>
      </w:r>
      <w:r w:rsidRPr="00C85FCC">
        <w:rPr>
          <w:rFonts w:hint="eastAsia"/>
        </w:rPr>
        <w:t xml:space="preserve">  </w:t>
      </w:r>
      <w:r w:rsidRPr="00C85FCC">
        <w:rPr>
          <w:rFonts w:hint="eastAsia"/>
        </w:rPr>
        <w:t>科研经费巡查的主要任务是对巡查对象执行国家及本市有关财经法规和科研经费管理规定、管理和使用科研经费情况等进行指导督促；宣讲科研经费管理政策，为巡查对象提供政策咨询；围绕当年巡查工作关注的重点，深入了解情况，排查风险点，指导巡查对象规范使用科研经费；了解一线科研人员在实际工作中的困难和需求，为改进和完善科研</w:t>
      </w:r>
      <w:r w:rsidRPr="00C85FCC">
        <w:rPr>
          <w:rFonts w:hint="eastAsia"/>
        </w:rPr>
        <w:lastRenderedPageBreak/>
        <w:t>经费管理工作提出意见和建议。</w:t>
      </w:r>
      <w:r w:rsidRPr="00C85FCC">
        <w:rPr>
          <w:rFonts w:hint="eastAsia"/>
        </w:rPr>
        <w:br/>
      </w:r>
      <w:r w:rsidRPr="00C85FCC">
        <w:rPr>
          <w:rFonts w:hint="eastAsia"/>
        </w:rPr>
        <w:t xml:space="preserve">　　</w:t>
      </w:r>
      <w:r w:rsidRPr="00C85FCC">
        <w:rPr>
          <w:rFonts w:hint="eastAsia"/>
        </w:rPr>
        <w:br/>
      </w:r>
      <w:r w:rsidRPr="00C85FCC">
        <w:rPr>
          <w:rFonts w:hint="eastAsia"/>
        </w:rPr>
        <w:t xml:space="preserve">　　第五条</w:t>
      </w:r>
      <w:r w:rsidRPr="00C85FCC">
        <w:rPr>
          <w:rFonts w:hint="eastAsia"/>
        </w:rPr>
        <w:t xml:space="preserve">  </w:t>
      </w:r>
      <w:r w:rsidRPr="00C85FCC">
        <w:rPr>
          <w:rFonts w:hint="eastAsia"/>
        </w:rPr>
        <w:t>科研经费巡查工作在市财政局、市审计局等相关部门的指导下，根据国家和本市的有关规定，按照依法、客观、公正、透明的原则组织开展。</w:t>
      </w:r>
      <w:r w:rsidRPr="00C85FCC">
        <w:rPr>
          <w:rFonts w:hint="eastAsia"/>
        </w:rPr>
        <w:br/>
      </w:r>
      <w:r w:rsidRPr="00C85FCC">
        <w:rPr>
          <w:rFonts w:hint="eastAsia"/>
        </w:rPr>
        <w:t xml:space="preserve">　　</w:t>
      </w:r>
      <w:r w:rsidRPr="00C85FCC">
        <w:rPr>
          <w:rFonts w:hint="eastAsia"/>
        </w:rPr>
        <w:br/>
      </w:r>
      <w:r w:rsidRPr="00C85FCC">
        <w:rPr>
          <w:rFonts w:hint="eastAsia"/>
        </w:rPr>
        <w:t xml:space="preserve">　　第六条</w:t>
      </w:r>
      <w:r w:rsidRPr="00C85FCC">
        <w:rPr>
          <w:rFonts w:hint="eastAsia"/>
        </w:rPr>
        <w:t xml:space="preserve">  </w:t>
      </w:r>
      <w:r w:rsidRPr="00C85FCC">
        <w:rPr>
          <w:rFonts w:hint="eastAsia"/>
        </w:rPr>
        <w:t>市科委制定年度科研经费巡查工作方案，确定当年巡查的对象和重点内容，向巡查对象下达《科研经费巡查通知书》，明确巡查的时间、目的、范围、程序、需要协助的具体事项及注意事项等。</w:t>
      </w:r>
      <w:r w:rsidRPr="00C85FCC">
        <w:rPr>
          <w:rFonts w:hint="eastAsia"/>
        </w:rPr>
        <w:br/>
      </w:r>
      <w:r w:rsidRPr="00C85FCC">
        <w:rPr>
          <w:rFonts w:hint="eastAsia"/>
        </w:rPr>
        <w:t xml:space="preserve">　　</w:t>
      </w:r>
      <w:r w:rsidRPr="00C85FCC">
        <w:rPr>
          <w:rFonts w:hint="eastAsia"/>
        </w:rPr>
        <w:br/>
      </w:r>
      <w:r w:rsidRPr="00C85FCC">
        <w:rPr>
          <w:rFonts w:hint="eastAsia"/>
        </w:rPr>
        <w:t xml:space="preserve">　　第七条</w:t>
      </w:r>
      <w:r w:rsidRPr="00C85FCC">
        <w:rPr>
          <w:rFonts w:hint="eastAsia"/>
        </w:rPr>
        <w:t xml:space="preserve">  </w:t>
      </w:r>
      <w:r w:rsidRPr="00C85FCC">
        <w:rPr>
          <w:rFonts w:hint="eastAsia"/>
        </w:rPr>
        <w:t>巡查对象应根据《科研经费巡查通知书》的要求，对本单位法人责任落实情况和科研经费管理使用情况进行自查，按照规定格式编写自查报告，报送市科委。</w:t>
      </w:r>
      <w:r w:rsidRPr="00C85FCC">
        <w:rPr>
          <w:rFonts w:hint="eastAsia"/>
        </w:rPr>
        <w:br/>
      </w:r>
      <w:r w:rsidRPr="00C85FCC">
        <w:rPr>
          <w:rFonts w:hint="eastAsia"/>
        </w:rPr>
        <w:t xml:space="preserve">　　</w:t>
      </w:r>
      <w:r w:rsidRPr="00C85FCC">
        <w:rPr>
          <w:rFonts w:hint="eastAsia"/>
        </w:rPr>
        <w:br/>
      </w:r>
      <w:r w:rsidRPr="00C85FCC">
        <w:rPr>
          <w:rFonts w:hint="eastAsia"/>
        </w:rPr>
        <w:t xml:space="preserve">　　第八条</w:t>
      </w:r>
      <w:r w:rsidRPr="00C85FCC">
        <w:rPr>
          <w:rFonts w:hint="eastAsia"/>
        </w:rPr>
        <w:t xml:space="preserve">  </w:t>
      </w:r>
      <w:r w:rsidRPr="00C85FCC">
        <w:rPr>
          <w:rFonts w:hint="eastAsia"/>
        </w:rPr>
        <w:t>市科委根据自查报告，选取部分项目（课题），组织巡查组进行现场检查，巡查组成员由财务、技术及科研管理等专家组成。巡查组通过听取汇报、召开座谈会、个别谈话、资料查验等多种方式，全面检查承担单位在贯彻科研经费管理制度、建立内部管理机制、执行科研经费预算等方面的情况。</w:t>
      </w:r>
      <w:r w:rsidRPr="00C85FCC">
        <w:rPr>
          <w:rFonts w:hint="eastAsia"/>
        </w:rPr>
        <w:br/>
      </w:r>
      <w:r w:rsidRPr="00C85FCC">
        <w:rPr>
          <w:rFonts w:hint="eastAsia"/>
        </w:rPr>
        <w:t xml:space="preserve">　　</w:t>
      </w:r>
      <w:r w:rsidRPr="00C85FCC">
        <w:rPr>
          <w:rFonts w:hint="eastAsia"/>
        </w:rPr>
        <w:br/>
      </w:r>
      <w:r w:rsidRPr="00C85FCC">
        <w:rPr>
          <w:rFonts w:hint="eastAsia"/>
        </w:rPr>
        <w:t xml:space="preserve">　　第九条</w:t>
      </w:r>
      <w:r w:rsidRPr="00C85FCC">
        <w:rPr>
          <w:rFonts w:hint="eastAsia"/>
        </w:rPr>
        <w:t xml:space="preserve">  </w:t>
      </w:r>
      <w:r w:rsidRPr="00C85FCC">
        <w:rPr>
          <w:rFonts w:hint="eastAsia"/>
        </w:rPr>
        <w:t>巡查组开展现场检查之前应召开启动见面会，向巡查对象的相关人员通报巡查的内容、要求和工作纪律等，宣讲科研经费管理政策，听取相关人员对于科研经费管理工作的意见建议。巡查对象分管科研、财务的领导以及相关职能部门负责人和有关科研人员应当参会。</w:t>
      </w:r>
      <w:r w:rsidRPr="00C85FCC">
        <w:rPr>
          <w:rFonts w:hint="eastAsia"/>
        </w:rPr>
        <w:br/>
      </w:r>
      <w:r w:rsidRPr="00C85FCC">
        <w:rPr>
          <w:rFonts w:hint="eastAsia"/>
        </w:rPr>
        <w:t xml:space="preserve">　　</w:t>
      </w:r>
      <w:r w:rsidRPr="00C85FCC">
        <w:rPr>
          <w:rFonts w:hint="eastAsia"/>
        </w:rPr>
        <w:br/>
      </w:r>
      <w:r w:rsidRPr="00C85FCC">
        <w:rPr>
          <w:rFonts w:hint="eastAsia"/>
        </w:rPr>
        <w:t xml:space="preserve">　　巡查对象的相关负责人汇报自查情况和被抽查的科研项目（课题）实施和预算执行情况，提交单位内部科研经费管理相关制度文件以及被抽查的科研项目（课题）的财务资料等，并签订承诺书，对相关资料的真实性负责。</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第十条</w:t>
      </w:r>
      <w:r w:rsidRPr="00C85FCC">
        <w:rPr>
          <w:rFonts w:hint="eastAsia"/>
        </w:rPr>
        <w:t xml:space="preserve">  </w:t>
      </w:r>
      <w:r w:rsidRPr="00C85FCC">
        <w:rPr>
          <w:rFonts w:hint="eastAsia"/>
        </w:rPr>
        <w:t>巡查组开展现场检查工作期间应详细填写《巡查工作记录表》，作为出具《科研经费巡查监督意见书》的重要依据。现场检查的主要内容包括：</w:t>
      </w:r>
      <w:r w:rsidRPr="00C85FCC">
        <w:rPr>
          <w:rFonts w:hint="eastAsia"/>
        </w:rPr>
        <w:br/>
      </w:r>
      <w:r w:rsidRPr="00C85FCC">
        <w:rPr>
          <w:rFonts w:hint="eastAsia"/>
        </w:rPr>
        <w:t xml:space="preserve">　　</w:t>
      </w:r>
      <w:r w:rsidRPr="00C85FCC">
        <w:rPr>
          <w:rFonts w:hint="eastAsia"/>
        </w:rPr>
        <w:br/>
      </w:r>
      <w:r w:rsidRPr="00C85FCC">
        <w:rPr>
          <w:rFonts w:hint="eastAsia"/>
        </w:rPr>
        <w:t xml:space="preserve">　　（一）法人责任落实情况，包括内部管理制度建设与国家及本市科研经费管理政策的衔接情况，内部审核监督、信息公开等内控制度的建立和执行情况等；</w:t>
      </w:r>
      <w:r w:rsidRPr="00C85FCC">
        <w:rPr>
          <w:rFonts w:hint="eastAsia"/>
        </w:rPr>
        <w:br/>
      </w:r>
      <w:r w:rsidRPr="00C85FCC">
        <w:rPr>
          <w:rFonts w:hint="eastAsia"/>
        </w:rPr>
        <w:t xml:space="preserve">　　</w:t>
      </w:r>
      <w:r w:rsidRPr="00C85FCC">
        <w:rPr>
          <w:rFonts w:hint="eastAsia"/>
        </w:rPr>
        <w:br/>
      </w:r>
      <w:r w:rsidRPr="00C85FCC">
        <w:rPr>
          <w:rFonts w:hint="eastAsia"/>
        </w:rPr>
        <w:t xml:space="preserve">　　（二）贯彻落实有关间接费用、绩效支出的政策，调动科研人员积极性方面的情况；</w:t>
      </w:r>
      <w:r w:rsidRPr="00C85FCC">
        <w:rPr>
          <w:rFonts w:hint="eastAsia"/>
        </w:rPr>
        <w:br/>
      </w:r>
      <w:r w:rsidRPr="00C85FCC">
        <w:rPr>
          <w:rFonts w:hint="eastAsia"/>
        </w:rPr>
        <w:t xml:space="preserve">　　</w:t>
      </w:r>
      <w:r w:rsidRPr="00C85FCC">
        <w:rPr>
          <w:rFonts w:hint="eastAsia"/>
        </w:rPr>
        <w:br/>
      </w:r>
      <w:r w:rsidRPr="00C85FCC">
        <w:rPr>
          <w:rFonts w:hint="eastAsia"/>
        </w:rPr>
        <w:t xml:space="preserve">　　（三）科研经费单独核算以及有关项目（课题）经费支出的真实性、相关性、合理性情况，重点关注预算调整及外拨经费、现金发放和大额采购、测试化验加工费管理使用、劳务费和专家咨询费发放等情况；</w:t>
      </w:r>
      <w:r w:rsidRPr="00C85FCC">
        <w:rPr>
          <w:rFonts w:hint="eastAsia"/>
        </w:rPr>
        <w:br/>
      </w:r>
      <w:r w:rsidRPr="00C85FCC">
        <w:rPr>
          <w:rFonts w:hint="eastAsia"/>
        </w:rPr>
        <w:t xml:space="preserve">　　</w:t>
      </w:r>
      <w:r w:rsidRPr="00C85FCC">
        <w:rPr>
          <w:rFonts w:hint="eastAsia"/>
        </w:rPr>
        <w:br/>
      </w:r>
      <w:r w:rsidRPr="00C85FCC">
        <w:rPr>
          <w:rFonts w:hint="eastAsia"/>
        </w:rPr>
        <w:t xml:space="preserve">　　（四）科研经费购置固定资产的管理、使用和开放共享情况；</w:t>
      </w:r>
      <w:r w:rsidRPr="00C85FCC">
        <w:rPr>
          <w:rFonts w:hint="eastAsia"/>
        </w:rPr>
        <w:br/>
      </w:r>
      <w:r w:rsidRPr="00C85FCC">
        <w:rPr>
          <w:rFonts w:hint="eastAsia"/>
        </w:rPr>
        <w:t xml:space="preserve">　　</w:t>
      </w:r>
      <w:r w:rsidRPr="00C85FCC">
        <w:rPr>
          <w:rFonts w:hint="eastAsia"/>
        </w:rPr>
        <w:br/>
      </w:r>
      <w:r w:rsidRPr="00C85FCC">
        <w:rPr>
          <w:rFonts w:hint="eastAsia"/>
        </w:rPr>
        <w:t xml:space="preserve">　　（五）核实巡查对象和被抽查项目（课题）的基本信息，查阅被抽查项目（课题）的财务支出明细帐、会计凭证、合同等资料，了解巡查对象的各项制度是否得到有效执行，被抽查项目（课题）的经费支出和会计核算是否规范、有效；</w:t>
      </w:r>
      <w:r w:rsidRPr="00C85FCC">
        <w:rPr>
          <w:rFonts w:hint="eastAsia"/>
        </w:rPr>
        <w:br/>
      </w:r>
      <w:r w:rsidRPr="00C85FCC">
        <w:rPr>
          <w:rFonts w:hint="eastAsia"/>
        </w:rPr>
        <w:t xml:space="preserve">　　</w:t>
      </w:r>
      <w:r w:rsidRPr="00C85FCC">
        <w:rPr>
          <w:rFonts w:hint="eastAsia"/>
        </w:rPr>
        <w:br/>
      </w:r>
      <w:r w:rsidRPr="00C85FCC">
        <w:rPr>
          <w:rFonts w:hint="eastAsia"/>
        </w:rPr>
        <w:lastRenderedPageBreak/>
        <w:t xml:space="preserve">　　（六）以前年度科研经费监督检查中发现问题的整改落实情况。</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第十一条</w:t>
      </w:r>
      <w:r w:rsidRPr="00C85FCC">
        <w:rPr>
          <w:rFonts w:hint="eastAsia"/>
        </w:rPr>
        <w:t xml:space="preserve">  </w:t>
      </w:r>
      <w:r w:rsidRPr="00C85FCC">
        <w:rPr>
          <w:rFonts w:hint="eastAsia"/>
        </w:rPr>
        <w:t>巡查组在完成现场巡查工作程序和任务后，应将巡查的汇总情况与巡查对象进行当面沟通，并由巡查对象在《巡查工作记录表》上签字确认。</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第十二条</w:t>
      </w:r>
      <w:r w:rsidRPr="00C85FCC">
        <w:rPr>
          <w:rFonts w:hint="eastAsia"/>
        </w:rPr>
        <w:t xml:space="preserve">  </w:t>
      </w:r>
      <w:r w:rsidRPr="00C85FCC">
        <w:rPr>
          <w:rFonts w:hint="eastAsia"/>
        </w:rPr>
        <w:t>巡查组应根据《巡查工作记录表》记录的检查情况，向巡查对象出具《科研经费巡查监督意见书》，作为巡查对象进行整改的依据。</w:t>
      </w:r>
      <w:r w:rsidRPr="00C85FCC">
        <w:rPr>
          <w:rFonts w:hint="eastAsia"/>
        </w:rPr>
        <w:br/>
      </w:r>
      <w:r w:rsidRPr="00C85FCC">
        <w:rPr>
          <w:rFonts w:hint="eastAsia"/>
        </w:rPr>
        <w:t xml:space="preserve">　　</w:t>
      </w:r>
      <w:r w:rsidRPr="00C85FCC">
        <w:rPr>
          <w:rFonts w:hint="eastAsia"/>
        </w:rPr>
        <w:br/>
      </w:r>
      <w:r w:rsidRPr="00C85FCC">
        <w:rPr>
          <w:rFonts w:hint="eastAsia"/>
        </w:rPr>
        <w:t xml:space="preserve">　　现场检查遇有重大或特殊情况时，巡查组可作出暂不向巡查对象出具《科研经费巡查监督意见书》的决定，但应向市科委作出说明。</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第十三条</w:t>
      </w:r>
      <w:r w:rsidRPr="00C85FCC">
        <w:rPr>
          <w:rFonts w:hint="eastAsia"/>
        </w:rPr>
        <w:t xml:space="preserve">  </w:t>
      </w:r>
      <w:r w:rsidRPr="00C85FCC">
        <w:rPr>
          <w:rFonts w:hint="eastAsia"/>
        </w:rPr>
        <w:t>巡查对象应在《科研经费巡查监督意见书》下达后</w:t>
      </w:r>
      <w:r w:rsidRPr="00C85FCC">
        <w:rPr>
          <w:rFonts w:hint="eastAsia"/>
        </w:rPr>
        <w:t>30</w:t>
      </w:r>
      <w:r w:rsidRPr="00C85FCC">
        <w:rPr>
          <w:rFonts w:hint="eastAsia"/>
        </w:rPr>
        <w:t>日内，向市科委报送书面整改报告。</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第十四条</w:t>
      </w:r>
      <w:r w:rsidRPr="00C85FCC">
        <w:rPr>
          <w:rFonts w:hint="eastAsia"/>
        </w:rPr>
        <w:t xml:space="preserve">  </w:t>
      </w:r>
      <w:r w:rsidRPr="00C85FCC">
        <w:rPr>
          <w:rFonts w:hint="eastAsia"/>
        </w:rPr>
        <w:t>巡查组应在规定时间内整理、分析和总结巡查对象的自查报告、《巡查工作记录表》、《科研经费巡查监督意见书》及整改落实的情况，上报市科委，并对需要另行处理的问题提出处理建议和依据。</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第十五条</w:t>
      </w:r>
      <w:r w:rsidRPr="00C85FCC">
        <w:rPr>
          <w:rFonts w:hint="eastAsia"/>
        </w:rPr>
        <w:t xml:space="preserve">  </w:t>
      </w:r>
      <w:r w:rsidRPr="00C85FCC">
        <w:rPr>
          <w:rFonts w:hint="eastAsia"/>
        </w:rPr>
        <w:t>巡查组在巡查中发现下列违规行为的，应在《巡查工作记录表》中详细记录并收集相关证据，在总结中向市科委报告：</w:t>
      </w:r>
      <w:r w:rsidRPr="00C85FCC">
        <w:rPr>
          <w:rFonts w:hint="eastAsia"/>
        </w:rPr>
        <w:br/>
      </w:r>
      <w:r w:rsidRPr="00C85FCC">
        <w:rPr>
          <w:rFonts w:hint="eastAsia"/>
        </w:rPr>
        <w:t xml:space="preserve">　　</w:t>
      </w:r>
      <w:r w:rsidRPr="00C85FCC">
        <w:rPr>
          <w:rFonts w:hint="eastAsia"/>
        </w:rPr>
        <w:br/>
      </w:r>
      <w:r w:rsidRPr="00C85FCC">
        <w:rPr>
          <w:rFonts w:hint="eastAsia"/>
        </w:rPr>
        <w:t xml:space="preserve">　　（一）利用虚假项目骗取专项经费；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（二）提供虚假财务资料、挪用专项经费；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（三）利用虚假或不实合同、协议套取专项经费；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（四）使用虚假不实票据骗取专项经费或以虚假不实票据列支专项经费；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（五）向其下属具有法人资格的单位或存在关联关系单位违规转拨专项经费；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（六）自行增加预算外单位、违规外拨专项经费；</w:t>
      </w:r>
      <w:r w:rsidRPr="00C85FCC">
        <w:rPr>
          <w:rFonts w:hint="eastAsia"/>
        </w:rPr>
        <w:br/>
      </w:r>
      <w:r w:rsidRPr="00C85FCC">
        <w:rPr>
          <w:rFonts w:hint="eastAsia"/>
        </w:rPr>
        <w:t xml:space="preserve">　　</w:t>
      </w:r>
      <w:r w:rsidRPr="00C85FCC">
        <w:rPr>
          <w:rFonts w:hint="eastAsia"/>
        </w:rPr>
        <w:br/>
      </w:r>
      <w:r w:rsidRPr="00C85FCC">
        <w:rPr>
          <w:rFonts w:hint="eastAsia"/>
        </w:rPr>
        <w:t xml:space="preserve">　　（七）虚报冒领劳务费、专家咨询费或劳务费、专家咨询费发放不规范；</w:t>
      </w:r>
      <w:r w:rsidRPr="00C85FCC">
        <w:rPr>
          <w:rFonts w:hint="eastAsia"/>
        </w:rPr>
        <w:br/>
      </w:r>
      <w:r w:rsidRPr="00C85FCC">
        <w:rPr>
          <w:rFonts w:hint="eastAsia"/>
        </w:rPr>
        <w:t xml:space="preserve">　　</w:t>
      </w:r>
      <w:r w:rsidRPr="00C85FCC">
        <w:rPr>
          <w:rFonts w:hint="eastAsia"/>
        </w:rPr>
        <w:br/>
      </w:r>
      <w:r w:rsidRPr="00C85FCC">
        <w:rPr>
          <w:rFonts w:hint="eastAsia"/>
        </w:rPr>
        <w:t xml:space="preserve">　　（八）使用现金大额采购或现金发放数额较大；</w:t>
      </w:r>
      <w:r w:rsidRPr="00C85FCC">
        <w:rPr>
          <w:rFonts w:hint="eastAsia"/>
        </w:rPr>
        <w:br/>
      </w:r>
      <w:r w:rsidRPr="00C85FCC">
        <w:rPr>
          <w:rFonts w:hint="eastAsia"/>
        </w:rPr>
        <w:t xml:space="preserve">　　</w:t>
      </w:r>
      <w:r w:rsidRPr="00C85FCC">
        <w:rPr>
          <w:rFonts w:hint="eastAsia"/>
        </w:rPr>
        <w:br/>
      </w:r>
      <w:r w:rsidRPr="00C85FCC">
        <w:rPr>
          <w:rFonts w:hint="eastAsia"/>
        </w:rPr>
        <w:t xml:space="preserve">　　（九）列支与科研任务无关的个人消费性支出；</w:t>
      </w:r>
      <w:r w:rsidRPr="00C85FCC">
        <w:rPr>
          <w:rFonts w:hint="eastAsia"/>
        </w:rPr>
        <w:br/>
      </w:r>
      <w:r w:rsidRPr="00C85FCC">
        <w:rPr>
          <w:rFonts w:hint="eastAsia"/>
        </w:rPr>
        <w:t xml:space="preserve">　　</w:t>
      </w:r>
      <w:r w:rsidRPr="00C85FCC">
        <w:rPr>
          <w:rFonts w:hint="eastAsia"/>
        </w:rPr>
        <w:br/>
      </w:r>
      <w:r w:rsidRPr="00C85FCC">
        <w:rPr>
          <w:rFonts w:hint="eastAsia"/>
        </w:rPr>
        <w:t xml:space="preserve">　　（十）不执行《科研经费巡查查监督意见书》，逾期不提交整改报告、整改落实不到位或虚假整改；</w:t>
      </w:r>
      <w:r w:rsidRPr="00C85FCC">
        <w:rPr>
          <w:rFonts w:hint="eastAsia"/>
        </w:rPr>
        <w:br/>
      </w:r>
      <w:r w:rsidRPr="00C85FCC">
        <w:rPr>
          <w:rFonts w:hint="eastAsia"/>
        </w:rPr>
        <w:t xml:space="preserve">　　</w:t>
      </w:r>
      <w:r w:rsidRPr="00C85FCC">
        <w:rPr>
          <w:rFonts w:hint="eastAsia"/>
        </w:rPr>
        <w:br/>
      </w:r>
      <w:r w:rsidRPr="00C85FCC">
        <w:rPr>
          <w:rFonts w:hint="eastAsia"/>
        </w:rPr>
        <w:t xml:space="preserve">　　（十一）其他违规行为。</w:t>
      </w:r>
      <w:r w:rsidRPr="00C85FCC">
        <w:rPr>
          <w:rFonts w:hint="eastAsia"/>
        </w:rPr>
        <w:br/>
      </w:r>
      <w:r w:rsidRPr="00C85FCC">
        <w:rPr>
          <w:rFonts w:hint="eastAsia"/>
        </w:rPr>
        <w:t xml:space="preserve">　　</w:t>
      </w:r>
      <w:r w:rsidRPr="00C85FCC">
        <w:rPr>
          <w:rFonts w:hint="eastAsia"/>
        </w:rPr>
        <w:br/>
      </w:r>
      <w:r w:rsidRPr="00C85FCC">
        <w:rPr>
          <w:rFonts w:hint="eastAsia"/>
        </w:rPr>
        <w:lastRenderedPageBreak/>
        <w:t xml:space="preserve">　　第十六条</w:t>
      </w:r>
      <w:r w:rsidRPr="00C85FCC">
        <w:rPr>
          <w:rFonts w:hint="eastAsia"/>
        </w:rPr>
        <w:t xml:space="preserve">  </w:t>
      </w:r>
      <w:r w:rsidRPr="00C85FCC">
        <w:rPr>
          <w:rFonts w:hint="eastAsia"/>
        </w:rPr>
        <w:t>巡查组成员在巡查过程中应当客观、公正地发表意见，对现场检查过程中获得的未公开信息负有保密义务。</w:t>
      </w:r>
      <w:r w:rsidRPr="00C85FCC">
        <w:rPr>
          <w:rFonts w:hint="eastAsia"/>
        </w:rPr>
        <w:br/>
      </w:r>
      <w:r w:rsidRPr="00C85FCC">
        <w:rPr>
          <w:rFonts w:hint="eastAsia"/>
        </w:rPr>
        <w:t xml:space="preserve">　　</w:t>
      </w:r>
      <w:r w:rsidRPr="00C85FCC">
        <w:rPr>
          <w:rFonts w:hint="eastAsia"/>
        </w:rPr>
        <w:br/>
      </w:r>
      <w:r w:rsidRPr="00C85FCC">
        <w:rPr>
          <w:rFonts w:hint="eastAsia"/>
        </w:rPr>
        <w:t xml:space="preserve">　　巡查组成员有弄虚作假、徇私舞弊等行为的，一经发现，取消其参与科研计划专项经费巡查工作资格；违反国家法律法规的，按有关法律法规处理。</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第十七条</w:t>
      </w:r>
      <w:r w:rsidRPr="00C85FCC">
        <w:rPr>
          <w:rFonts w:hint="eastAsia"/>
        </w:rPr>
        <w:t xml:space="preserve">  </w:t>
      </w:r>
      <w:r w:rsidRPr="00C85FCC">
        <w:rPr>
          <w:rFonts w:hint="eastAsia"/>
        </w:rPr>
        <w:t>对于现场检查中发现的违规违纪疑点，巡查组因收集证据困难或不完整，暂时无法做出现场判断和结论的，应将客观情况在《巡查工作记录表》中如实记录，供市科委根据工作记录表及收集的相关材料进行分析、研究，确定是否组织力量进行深入核查。需要进行深入核查的，市科委按照科研经费违规违纪调查处理工作程序开展后续工作。</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第十八条</w:t>
      </w:r>
      <w:r w:rsidRPr="00C85FCC">
        <w:rPr>
          <w:rFonts w:hint="eastAsia"/>
        </w:rPr>
        <w:t xml:space="preserve">  </w:t>
      </w:r>
      <w:r w:rsidRPr="00C85FCC">
        <w:rPr>
          <w:rFonts w:hint="eastAsia"/>
        </w:rPr>
        <w:t>对巡查中发现的违规行为，情节严重的，市科委依据有关管理规定，采取包括约谈单位法定代表人、通报批评、暂停项目（课题）拨款、不通过财务验收、终止项目（课题）执行、追回已拨项目（课题）经费、取消项目（课题）承担者一定期限内项目（课题）申报资格等处理措施，并可向社会公开处理结果。</w:t>
      </w:r>
      <w:r w:rsidRPr="00C85FCC">
        <w:rPr>
          <w:rFonts w:hint="eastAsia"/>
        </w:rPr>
        <w:br/>
      </w:r>
      <w:r w:rsidRPr="00C85FCC">
        <w:rPr>
          <w:rFonts w:hint="eastAsia"/>
        </w:rPr>
        <w:t xml:space="preserve">　　</w:t>
      </w:r>
      <w:r w:rsidRPr="00C85FCC">
        <w:rPr>
          <w:rFonts w:hint="eastAsia"/>
        </w:rPr>
        <w:br/>
      </w:r>
      <w:r w:rsidRPr="00C85FCC">
        <w:rPr>
          <w:rFonts w:hint="eastAsia"/>
        </w:rPr>
        <w:t xml:space="preserve">　　对涉嫌违纪的行为，移送所在单位或主管单位纪检监察部门处理。</w:t>
      </w:r>
      <w:r w:rsidRPr="00C85FCC">
        <w:rPr>
          <w:rFonts w:hint="eastAsia"/>
        </w:rPr>
        <w:br/>
      </w:r>
      <w:r w:rsidRPr="00C85FCC">
        <w:rPr>
          <w:rFonts w:hint="eastAsia"/>
        </w:rPr>
        <w:t xml:space="preserve">　　</w:t>
      </w:r>
      <w:r w:rsidRPr="00C85FCC">
        <w:rPr>
          <w:rFonts w:hint="eastAsia"/>
        </w:rPr>
        <w:br/>
      </w:r>
      <w:r w:rsidRPr="00C85FCC">
        <w:rPr>
          <w:rFonts w:hint="eastAsia"/>
        </w:rPr>
        <w:t xml:space="preserve">　　对涉嫌犯罪的行为，移交司法机关处理。</w:t>
      </w:r>
      <w:r w:rsidRPr="00C85FCC">
        <w:rPr>
          <w:rFonts w:hint="eastAsia"/>
        </w:rPr>
        <w:br/>
      </w:r>
      <w:r w:rsidRPr="00C85FCC">
        <w:rPr>
          <w:rFonts w:hint="eastAsia"/>
        </w:rPr>
        <w:t xml:space="preserve">　　</w:t>
      </w:r>
      <w:r w:rsidRPr="00C85FCC">
        <w:rPr>
          <w:rFonts w:hint="eastAsia"/>
        </w:rPr>
        <w:br/>
      </w:r>
      <w:r w:rsidRPr="00C85FCC">
        <w:rPr>
          <w:rFonts w:hint="eastAsia"/>
        </w:rPr>
        <w:t xml:space="preserve">　　第十九条</w:t>
      </w:r>
      <w:r w:rsidRPr="00C85FCC">
        <w:rPr>
          <w:rFonts w:hint="eastAsia"/>
        </w:rPr>
        <w:t xml:space="preserve">  </w:t>
      </w:r>
      <w:r w:rsidRPr="00C85FCC">
        <w:rPr>
          <w:rFonts w:hint="eastAsia"/>
        </w:rPr>
        <w:t>市科委对在科研经费巡查工作中发现违规违纪的单位和个人，记入科研信用记录；严重不良信用记录者将记入“黑名单”，阶段性或永久取消其申请科研项目（课题）的资格。</w:t>
      </w:r>
      <w:r w:rsidRPr="00C85FCC">
        <w:rPr>
          <w:rFonts w:hint="eastAsia"/>
        </w:rPr>
        <w:br/>
      </w:r>
      <w:r w:rsidRPr="00C85FCC">
        <w:rPr>
          <w:rFonts w:hint="eastAsia"/>
        </w:rPr>
        <w:t xml:space="preserve">　　</w:t>
      </w:r>
      <w:r w:rsidRPr="00C85FCC">
        <w:rPr>
          <w:rFonts w:hint="eastAsia"/>
        </w:rPr>
        <w:br/>
      </w:r>
      <w:r w:rsidRPr="00C85FCC">
        <w:rPr>
          <w:rFonts w:hint="eastAsia"/>
        </w:rPr>
        <w:t xml:space="preserve">　　第二十条</w:t>
      </w:r>
      <w:r w:rsidRPr="00C85FCC">
        <w:rPr>
          <w:rFonts w:hint="eastAsia"/>
        </w:rPr>
        <w:t xml:space="preserve">  </w:t>
      </w:r>
      <w:r w:rsidRPr="00C85FCC">
        <w:rPr>
          <w:rFonts w:hint="eastAsia"/>
        </w:rPr>
        <w:t>本办法由市科委负责解释。</w:t>
      </w:r>
      <w:r w:rsidRPr="00C85FCC">
        <w:rPr>
          <w:rFonts w:hint="eastAsia"/>
        </w:rPr>
        <w:br/>
      </w:r>
      <w:r w:rsidRPr="00C85FCC">
        <w:rPr>
          <w:rFonts w:hint="eastAsia"/>
        </w:rPr>
        <w:t xml:space="preserve">　　</w:t>
      </w:r>
      <w:r w:rsidRPr="00C85FCC">
        <w:rPr>
          <w:rFonts w:hint="eastAsia"/>
        </w:rPr>
        <w:br/>
      </w:r>
      <w:r w:rsidRPr="00C85FCC">
        <w:rPr>
          <w:rFonts w:hint="eastAsia"/>
        </w:rPr>
        <w:t xml:space="preserve">　　第二十一条</w:t>
      </w:r>
      <w:r w:rsidRPr="00C85FCC">
        <w:rPr>
          <w:rFonts w:hint="eastAsia"/>
        </w:rPr>
        <w:t xml:space="preserve">  </w:t>
      </w:r>
      <w:r w:rsidRPr="00C85FCC">
        <w:rPr>
          <w:rFonts w:hint="eastAsia"/>
        </w:rPr>
        <w:t>本办法自</w:t>
      </w:r>
      <w:r w:rsidRPr="00C85FCC">
        <w:rPr>
          <w:rFonts w:hint="eastAsia"/>
        </w:rPr>
        <w:t>2018</w:t>
      </w:r>
      <w:r w:rsidRPr="00C85FCC">
        <w:rPr>
          <w:rFonts w:hint="eastAsia"/>
        </w:rPr>
        <w:t>年</w:t>
      </w:r>
      <w:r w:rsidRPr="00C85FCC">
        <w:rPr>
          <w:rFonts w:hint="eastAsia"/>
        </w:rPr>
        <w:t>8</w:t>
      </w:r>
      <w:r w:rsidRPr="00C85FCC">
        <w:rPr>
          <w:rFonts w:hint="eastAsia"/>
        </w:rPr>
        <w:t>月</w:t>
      </w:r>
      <w:r w:rsidRPr="00C85FCC">
        <w:rPr>
          <w:rFonts w:hint="eastAsia"/>
        </w:rPr>
        <w:t>1</w:t>
      </w:r>
      <w:r w:rsidRPr="00C85FCC">
        <w:rPr>
          <w:rFonts w:hint="eastAsia"/>
        </w:rPr>
        <w:t>日起施行，有效期至</w:t>
      </w:r>
      <w:r w:rsidRPr="00C85FCC">
        <w:rPr>
          <w:rFonts w:hint="eastAsia"/>
        </w:rPr>
        <w:t>2023</w:t>
      </w:r>
      <w:r w:rsidRPr="00C85FCC">
        <w:rPr>
          <w:rFonts w:hint="eastAsia"/>
        </w:rPr>
        <w:t>年</w:t>
      </w:r>
      <w:r w:rsidRPr="00C85FCC">
        <w:rPr>
          <w:rFonts w:hint="eastAsia"/>
        </w:rPr>
        <w:t>8</w:t>
      </w:r>
      <w:r w:rsidRPr="00C85FCC">
        <w:rPr>
          <w:rFonts w:hint="eastAsia"/>
        </w:rPr>
        <w:t>月</w:t>
      </w:r>
      <w:r w:rsidRPr="00C85FCC">
        <w:rPr>
          <w:rFonts w:hint="eastAsia"/>
        </w:rPr>
        <w:t>1</w:t>
      </w:r>
      <w:r w:rsidRPr="00C85FCC">
        <w:rPr>
          <w:rFonts w:hint="eastAsia"/>
        </w:rPr>
        <w:t>日。</w:t>
      </w:r>
    </w:p>
    <w:p w:rsidR="00982D02" w:rsidRPr="00C85FCC" w:rsidRDefault="00982D02"/>
    <w:sectPr w:rsidR="00982D02" w:rsidRPr="00C85FCC" w:rsidSect="00982D0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3ADF" w:rsidRDefault="00893ADF" w:rsidP="00C85FCC">
      <w:r>
        <w:separator/>
      </w:r>
    </w:p>
  </w:endnote>
  <w:endnote w:type="continuationSeparator" w:id="0">
    <w:p w:rsidR="00893ADF" w:rsidRDefault="00893ADF" w:rsidP="00C85F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3ADF" w:rsidRDefault="00893ADF" w:rsidP="00C85FCC">
      <w:r>
        <w:separator/>
      </w:r>
    </w:p>
  </w:footnote>
  <w:footnote w:type="continuationSeparator" w:id="0">
    <w:p w:rsidR="00893ADF" w:rsidRDefault="00893ADF" w:rsidP="00C85FC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85FCC"/>
    <w:rsid w:val="00805C3A"/>
    <w:rsid w:val="00893ADF"/>
    <w:rsid w:val="00982D02"/>
    <w:rsid w:val="00C85FC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2D02"/>
    <w:pPr>
      <w:widowControl w:val="0"/>
      <w:jc w:val="both"/>
    </w:p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85FC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85FCC"/>
    <w:rPr>
      <w:sz w:val="18"/>
      <w:szCs w:val="18"/>
    </w:rPr>
  </w:style>
  <w:style w:type="paragraph" w:styleId="a4">
    <w:name w:val="footer"/>
    <w:basedOn w:val="a"/>
    <w:link w:val="Char0"/>
    <w:uiPriority w:val="99"/>
    <w:semiHidden/>
    <w:unhideWhenUsed/>
    <w:rsid w:val="00C85FC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85FCC"/>
    <w:rPr>
      <w:sz w:val="18"/>
      <w:szCs w:val="18"/>
    </w:rPr>
  </w:style>
</w:styles>
</file>

<file path=word/webSettings.xml><?xml version="1.0" encoding="utf-8"?>
<w:webSettings xmlns:r="http://schemas.openxmlformats.org/officeDocument/2006/relationships" xmlns:w="http://schemas.openxmlformats.org/wordprocessingml/2006/main">
  <w:divs>
    <w:div w:id="2091388265">
      <w:bodyDiv w:val="1"/>
      <w:marLeft w:val="0"/>
      <w:marRight w:val="0"/>
      <w:marTop w:val="0"/>
      <w:marBottom w:val="0"/>
      <w:divBdr>
        <w:top w:val="none" w:sz="0" w:space="0" w:color="auto"/>
        <w:left w:val="none" w:sz="0" w:space="0" w:color="auto"/>
        <w:bottom w:val="none" w:sz="0" w:space="0" w:color="auto"/>
        <w:right w:val="none" w:sz="0" w:space="0" w:color="auto"/>
      </w:divBdr>
    </w:div>
    <w:div w:id="209350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523</Words>
  <Characters>2984</Characters>
  <Application>Microsoft Office Word</Application>
  <DocSecurity>0</DocSecurity>
  <Lines>24</Lines>
  <Paragraphs>6</Paragraphs>
  <ScaleCrop>false</ScaleCrop>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2018-07-12T01:08:00Z</dcterms:created>
  <dcterms:modified xsi:type="dcterms:W3CDTF">2018-07-12T01:09:00Z</dcterms:modified>
</cp:coreProperties>
</file>