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65CF6" w14:textId="3B9596EF" w:rsidR="00F709AE" w:rsidRDefault="003D3104">
      <w:pPr>
        <w:rPr>
          <w:b/>
          <w:bCs/>
          <w:sz w:val="28"/>
          <w:szCs w:val="28"/>
        </w:rPr>
      </w:pPr>
      <w:r>
        <w:rPr>
          <w:rFonts w:asciiTheme="majorEastAsia" w:eastAsiaTheme="majorEastAsia" w:hAnsiTheme="majorEastAsia" w:cstheme="majorEastAsia" w:hint="eastAsia"/>
          <w:b/>
          <w:bCs/>
          <w:sz w:val="36"/>
          <w:szCs w:val="36"/>
        </w:rPr>
        <w:t>提名奖类别：</w:t>
      </w:r>
      <w:r w:rsidR="009768E3" w:rsidRPr="009768E3">
        <w:rPr>
          <w:rFonts w:asciiTheme="majorEastAsia" w:eastAsiaTheme="majorEastAsia" w:hAnsiTheme="majorEastAsia" w:cstheme="majorEastAsia" w:hint="eastAsia"/>
          <w:b/>
          <w:bCs/>
          <w:sz w:val="36"/>
          <w:szCs w:val="36"/>
        </w:rPr>
        <w:t>海洋科技进步奖</w:t>
      </w:r>
    </w:p>
    <w:p w14:paraId="35D94539" w14:textId="77777777" w:rsidR="00F709AE" w:rsidRPr="00D630C4" w:rsidRDefault="00F709AE">
      <w:pPr>
        <w:rPr>
          <w:rFonts w:ascii="宋体" w:eastAsia="宋体" w:hAnsi="宋体" w:cs="仿宋"/>
          <w:b/>
          <w:bCs/>
          <w:sz w:val="24"/>
        </w:rPr>
      </w:pPr>
    </w:p>
    <w:p w14:paraId="6B417F49" w14:textId="65B663B8" w:rsidR="00F709AE" w:rsidRPr="00D630C4" w:rsidRDefault="003D3104">
      <w:pPr>
        <w:rPr>
          <w:rFonts w:ascii="宋体" w:eastAsia="宋体" w:hAnsi="宋体" w:cs="仿宋"/>
          <w:sz w:val="24"/>
        </w:rPr>
      </w:pPr>
      <w:r w:rsidRPr="00D630C4">
        <w:rPr>
          <w:rFonts w:ascii="宋体" w:eastAsia="宋体" w:hAnsi="宋体" w:cs="仿宋" w:hint="eastAsia"/>
          <w:b/>
          <w:bCs/>
          <w:sz w:val="24"/>
        </w:rPr>
        <w:t>项目名称</w:t>
      </w:r>
      <w:r w:rsidRPr="00D630C4">
        <w:rPr>
          <w:rFonts w:ascii="宋体" w:eastAsia="宋体" w:hAnsi="宋体" w:cs="仿宋" w:hint="eastAsia"/>
          <w:sz w:val="24"/>
        </w:rPr>
        <w:t>：</w:t>
      </w:r>
      <w:r w:rsidR="008A5C31" w:rsidRPr="00D630C4">
        <w:rPr>
          <w:rFonts w:ascii="宋体" w:eastAsia="宋体" w:hAnsi="宋体" w:cs="仿宋" w:hint="eastAsia"/>
          <w:sz w:val="24"/>
        </w:rPr>
        <w:t>渔业养殖智能物联网与管控关键技术及应用</w:t>
      </w:r>
    </w:p>
    <w:p w14:paraId="4ABCFCB8" w14:textId="77777777" w:rsidR="00F709AE" w:rsidRPr="00D630C4" w:rsidRDefault="00F709AE">
      <w:pPr>
        <w:rPr>
          <w:rFonts w:ascii="宋体" w:eastAsia="宋体" w:hAnsi="宋体" w:cs="仿宋"/>
          <w:b/>
          <w:bCs/>
          <w:sz w:val="24"/>
        </w:rPr>
      </w:pPr>
    </w:p>
    <w:p w14:paraId="4F37F995" w14:textId="36F6EC7B" w:rsidR="00F709AE" w:rsidRPr="00D630C4" w:rsidRDefault="003D3104" w:rsidP="008A5C31">
      <w:pPr>
        <w:rPr>
          <w:rFonts w:ascii="宋体" w:eastAsia="宋体" w:hAnsi="宋体" w:cs="仿宋"/>
          <w:sz w:val="24"/>
        </w:rPr>
      </w:pPr>
      <w:r w:rsidRPr="00D630C4">
        <w:rPr>
          <w:rFonts w:ascii="宋体" w:eastAsia="宋体" w:hAnsi="宋体" w:cs="仿宋" w:hint="eastAsia"/>
          <w:b/>
          <w:bCs/>
          <w:sz w:val="24"/>
        </w:rPr>
        <w:t>主要完成单位</w:t>
      </w:r>
      <w:r w:rsidRPr="00D630C4">
        <w:rPr>
          <w:rFonts w:ascii="宋体" w:eastAsia="宋体" w:hAnsi="宋体" w:cs="仿宋" w:hint="eastAsia"/>
          <w:sz w:val="24"/>
        </w:rPr>
        <w:t>：</w:t>
      </w:r>
      <w:r w:rsidR="008A5C31" w:rsidRPr="00D630C4">
        <w:rPr>
          <w:rFonts w:ascii="宋体" w:eastAsia="宋体" w:hAnsi="宋体" w:cs="仿宋" w:hint="eastAsia"/>
          <w:sz w:val="24"/>
        </w:rPr>
        <w:t>上海海洋大学</w:t>
      </w:r>
      <w:r w:rsidR="00F23CA3">
        <w:rPr>
          <w:rFonts w:ascii="宋体" w:eastAsia="宋体" w:hAnsi="宋体" w:cs="仿宋" w:hint="eastAsia"/>
          <w:sz w:val="24"/>
        </w:rPr>
        <w:t xml:space="preserve"> 中国水产科学研究院渔业机械仪器研究所</w:t>
      </w:r>
      <w:r w:rsidR="008A5C31" w:rsidRPr="00D630C4">
        <w:rPr>
          <w:rFonts w:ascii="宋体" w:eastAsia="宋体" w:hAnsi="宋体" w:cs="仿宋"/>
          <w:sz w:val="24"/>
        </w:rPr>
        <w:t xml:space="preserve"> 上海城市电力发展有限公司 上海博取仪器有限公司</w:t>
      </w:r>
      <w:r w:rsidR="00505E48">
        <w:rPr>
          <w:rFonts w:ascii="宋体" w:eastAsia="宋体" w:hAnsi="宋体" w:cs="仿宋" w:hint="eastAsia"/>
          <w:sz w:val="24"/>
        </w:rPr>
        <w:t xml:space="preserve"> 厦门蓝海天信息技术有限公司</w:t>
      </w:r>
    </w:p>
    <w:p w14:paraId="316EA1B2" w14:textId="77777777" w:rsidR="00F709AE" w:rsidRPr="00D630C4" w:rsidRDefault="00F709AE">
      <w:pPr>
        <w:rPr>
          <w:rFonts w:ascii="宋体" w:eastAsia="宋体" w:hAnsi="宋体" w:cs="仿宋"/>
          <w:sz w:val="24"/>
        </w:rPr>
      </w:pPr>
    </w:p>
    <w:p w14:paraId="7C3DF7F6" w14:textId="18A00711" w:rsidR="00F709AE" w:rsidRPr="00D630C4" w:rsidRDefault="003D3104" w:rsidP="00244126">
      <w:pPr>
        <w:rPr>
          <w:rFonts w:ascii="宋体" w:eastAsia="宋体" w:hAnsi="宋体" w:cs="仿宋"/>
          <w:sz w:val="24"/>
        </w:rPr>
      </w:pPr>
      <w:r w:rsidRPr="00D630C4">
        <w:rPr>
          <w:rFonts w:ascii="宋体" w:eastAsia="宋体" w:hAnsi="宋体" w:cs="仿宋" w:hint="eastAsia"/>
          <w:b/>
          <w:bCs/>
          <w:sz w:val="24"/>
        </w:rPr>
        <w:t>主要完成人</w:t>
      </w:r>
      <w:r w:rsidR="009A244C">
        <w:rPr>
          <w:rFonts w:ascii="宋体" w:eastAsia="宋体" w:hAnsi="宋体" w:cs="仿宋" w:hint="eastAsia"/>
          <w:b/>
          <w:bCs/>
          <w:sz w:val="24"/>
        </w:rPr>
        <w:t>：</w:t>
      </w:r>
      <w:r w:rsidR="00244126" w:rsidRPr="00D630C4">
        <w:rPr>
          <w:rFonts w:ascii="宋体" w:eastAsia="宋体" w:hAnsi="宋体" w:cs="仿宋" w:hint="eastAsia"/>
          <w:sz w:val="24"/>
        </w:rPr>
        <w:t>张铮</w:t>
      </w:r>
      <w:r w:rsidR="00244126" w:rsidRPr="00D630C4">
        <w:rPr>
          <w:rFonts w:ascii="宋体" w:eastAsia="宋体" w:hAnsi="宋体" w:cs="仿宋"/>
          <w:sz w:val="24"/>
        </w:rPr>
        <w:t xml:space="preserve"> 曹守启 胡庆松</w:t>
      </w:r>
      <w:r w:rsidR="00AD228B">
        <w:rPr>
          <w:rFonts w:ascii="宋体" w:eastAsia="宋体" w:hAnsi="宋体" w:cs="仿宋" w:hint="eastAsia"/>
          <w:sz w:val="24"/>
        </w:rPr>
        <w:t xml:space="preserve"> 许竞翔</w:t>
      </w:r>
      <w:r w:rsidR="00244126" w:rsidRPr="00D630C4">
        <w:rPr>
          <w:rFonts w:ascii="宋体" w:eastAsia="宋体" w:hAnsi="宋体" w:cs="仿宋"/>
          <w:sz w:val="24"/>
        </w:rPr>
        <w:t xml:space="preserve"> </w:t>
      </w:r>
      <w:r w:rsidR="00AD228B" w:rsidRPr="00D630C4">
        <w:rPr>
          <w:rFonts w:ascii="宋体" w:eastAsia="宋体" w:hAnsi="宋体" w:cs="仿宋"/>
          <w:sz w:val="24"/>
        </w:rPr>
        <w:t>韩彦岭</w:t>
      </w:r>
      <w:r w:rsidR="00976785">
        <w:rPr>
          <w:rFonts w:ascii="宋体" w:eastAsia="宋体" w:hAnsi="宋体" w:cs="仿宋" w:hint="eastAsia"/>
          <w:sz w:val="24"/>
        </w:rPr>
        <w:t xml:space="preserve"> </w:t>
      </w:r>
      <w:r w:rsidR="00294767">
        <w:rPr>
          <w:rFonts w:ascii="宋体" w:eastAsia="宋体" w:hAnsi="宋体" w:cs="仿宋" w:hint="eastAsia"/>
          <w:sz w:val="24"/>
        </w:rPr>
        <w:t>陆诗敏</w:t>
      </w:r>
      <w:r w:rsidR="00183779">
        <w:rPr>
          <w:rFonts w:ascii="宋体" w:eastAsia="宋体" w:hAnsi="宋体" w:cs="仿宋" w:hint="eastAsia"/>
          <w:sz w:val="24"/>
        </w:rPr>
        <w:t xml:space="preserve"> </w:t>
      </w:r>
      <w:r w:rsidR="00244126" w:rsidRPr="00D630C4">
        <w:rPr>
          <w:rFonts w:ascii="宋体" w:eastAsia="宋体" w:hAnsi="宋体" w:cs="仿宋"/>
          <w:sz w:val="24"/>
        </w:rPr>
        <w:t>倪西学</w:t>
      </w:r>
      <w:r w:rsidR="00183779">
        <w:rPr>
          <w:rFonts w:ascii="宋体" w:eastAsia="宋体" w:hAnsi="宋体" w:cs="仿宋" w:hint="eastAsia"/>
          <w:sz w:val="24"/>
        </w:rPr>
        <w:t xml:space="preserve"> 刘士坤 </w:t>
      </w:r>
      <w:r w:rsidR="00AD228B" w:rsidRPr="00D630C4">
        <w:rPr>
          <w:rFonts w:ascii="宋体" w:eastAsia="宋体" w:hAnsi="宋体" w:cs="仿宋"/>
          <w:sz w:val="24"/>
        </w:rPr>
        <w:t>张泽扬</w:t>
      </w:r>
      <w:r w:rsidR="00792A57">
        <w:rPr>
          <w:rFonts w:ascii="宋体" w:eastAsia="宋体" w:hAnsi="宋体" w:cs="仿宋" w:hint="eastAsia"/>
          <w:sz w:val="24"/>
        </w:rPr>
        <w:t xml:space="preserve"> </w:t>
      </w:r>
      <w:r w:rsidR="001E4A24" w:rsidRPr="00D630C4">
        <w:rPr>
          <w:rFonts w:ascii="宋体" w:eastAsia="宋体" w:hAnsi="宋体" w:cs="仿宋"/>
          <w:sz w:val="24"/>
        </w:rPr>
        <w:t>周国峰</w:t>
      </w:r>
      <w:r w:rsidR="001E4A24">
        <w:rPr>
          <w:rFonts w:ascii="宋体" w:eastAsia="宋体" w:hAnsi="宋体" w:cs="仿宋" w:hint="eastAsia"/>
          <w:sz w:val="24"/>
        </w:rPr>
        <w:t xml:space="preserve"> </w:t>
      </w:r>
      <w:r w:rsidR="00792A57">
        <w:rPr>
          <w:rFonts w:ascii="宋体" w:eastAsia="宋体" w:hAnsi="宋体" w:cs="仿宋" w:hint="eastAsia"/>
          <w:sz w:val="24"/>
        </w:rPr>
        <w:t>黄接华</w:t>
      </w:r>
      <w:r w:rsidR="00AD228B">
        <w:rPr>
          <w:rFonts w:ascii="宋体" w:eastAsia="宋体" w:hAnsi="宋体" w:cs="仿宋" w:hint="eastAsia"/>
          <w:sz w:val="24"/>
        </w:rPr>
        <w:t xml:space="preserve"> </w:t>
      </w:r>
    </w:p>
    <w:p w14:paraId="705E9173" w14:textId="77777777" w:rsidR="00F709AE" w:rsidRPr="00D630C4" w:rsidRDefault="00F709AE">
      <w:pPr>
        <w:rPr>
          <w:rFonts w:ascii="宋体" w:eastAsia="宋体" w:hAnsi="宋体" w:cs="仿宋"/>
          <w:sz w:val="24"/>
        </w:rPr>
      </w:pPr>
    </w:p>
    <w:p w14:paraId="76FED6FE" w14:textId="401D4350" w:rsidR="00F709AE" w:rsidRPr="00D630C4" w:rsidRDefault="003D3104">
      <w:pPr>
        <w:rPr>
          <w:rFonts w:ascii="宋体" w:eastAsia="宋体" w:hAnsi="宋体" w:cs="仿宋"/>
          <w:sz w:val="24"/>
        </w:rPr>
      </w:pPr>
      <w:r w:rsidRPr="00D630C4">
        <w:rPr>
          <w:rFonts w:ascii="宋体" w:eastAsia="宋体" w:hAnsi="宋体" w:cs="仿宋" w:hint="eastAsia"/>
          <w:b/>
          <w:bCs/>
          <w:sz w:val="24"/>
        </w:rPr>
        <w:t>推荐单位</w:t>
      </w:r>
      <w:r w:rsidRPr="00D630C4">
        <w:rPr>
          <w:rFonts w:ascii="宋体" w:eastAsia="宋体" w:hAnsi="宋体" w:cs="仿宋" w:hint="eastAsia"/>
          <w:sz w:val="24"/>
        </w:rPr>
        <w:t>：</w:t>
      </w:r>
      <w:r w:rsidR="00244126" w:rsidRPr="00D630C4">
        <w:rPr>
          <w:rFonts w:ascii="宋体" w:eastAsia="宋体" w:hAnsi="宋体" w:cs="仿宋" w:hint="eastAsia"/>
          <w:sz w:val="24"/>
        </w:rPr>
        <w:t>上海海洋大学</w:t>
      </w:r>
    </w:p>
    <w:p w14:paraId="298AD5F8" w14:textId="77777777" w:rsidR="00F709AE" w:rsidRPr="00D630C4" w:rsidRDefault="00F709AE">
      <w:pPr>
        <w:rPr>
          <w:rFonts w:ascii="宋体" w:eastAsia="宋体" w:hAnsi="宋体" w:cs="仿宋"/>
          <w:sz w:val="24"/>
        </w:rPr>
      </w:pPr>
    </w:p>
    <w:p w14:paraId="4E3F6322" w14:textId="77777777" w:rsidR="00F709AE" w:rsidRPr="00D630C4" w:rsidRDefault="003D3104">
      <w:pPr>
        <w:rPr>
          <w:rFonts w:ascii="宋体" w:eastAsia="宋体" w:hAnsi="宋体" w:cs="仿宋"/>
          <w:b/>
          <w:bCs/>
          <w:sz w:val="24"/>
        </w:rPr>
      </w:pPr>
      <w:r w:rsidRPr="00D630C4">
        <w:rPr>
          <w:rFonts w:ascii="宋体" w:eastAsia="宋体" w:hAnsi="宋体" w:cs="仿宋" w:hint="eastAsia"/>
          <w:b/>
          <w:bCs/>
          <w:sz w:val="24"/>
        </w:rPr>
        <w:t>成果简介及客观评价和推荐意见：</w:t>
      </w:r>
    </w:p>
    <w:p w14:paraId="36EBA4B4" w14:textId="77777777" w:rsidR="00622597" w:rsidRPr="00622597" w:rsidRDefault="00622597" w:rsidP="00622597">
      <w:pPr>
        <w:spacing w:line="276" w:lineRule="auto"/>
        <w:ind w:firstLineChars="200" w:firstLine="480"/>
        <w:rPr>
          <w:rFonts w:ascii="宋体" w:eastAsia="宋体" w:hAnsi="宋体" w:cs="仿宋"/>
          <w:bCs/>
          <w:sz w:val="24"/>
        </w:rPr>
      </w:pPr>
      <w:r w:rsidRPr="0096588F">
        <w:rPr>
          <w:rFonts w:ascii="宋体" w:eastAsia="宋体" w:hAnsi="宋体" w:cs="仿宋" w:hint="eastAsia"/>
          <w:bCs/>
          <w:sz w:val="24"/>
        </w:rPr>
        <w:t>该项目</w:t>
      </w:r>
      <w:r w:rsidR="0096588F" w:rsidRPr="0096588F">
        <w:rPr>
          <w:rFonts w:ascii="宋体" w:eastAsia="宋体" w:hAnsi="宋体" w:cs="仿宋" w:hint="eastAsia"/>
          <w:bCs/>
          <w:sz w:val="24"/>
        </w:rPr>
        <w:t>针对规模化海水渔业养殖，环境监测覆盖面积大，周期长，数据多维度等特点，突破了多链路多信道自适应通信、实时数据可靠上报等关键技术，构建了具有良好可扩展性，能效性，可靠性的长距离低功耗智能物联网监测系统。</w:t>
      </w:r>
      <w:r w:rsidRPr="00622597">
        <w:rPr>
          <w:rFonts w:ascii="宋体" w:eastAsia="宋体" w:hAnsi="宋体" w:cs="仿宋" w:hint="eastAsia"/>
          <w:bCs/>
          <w:sz w:val="24"/>
        </w:rPr>
        <w:t>攻克了溶氧传感器的耐腐蚀性，水质传感器原位校准技术，大大提高了在线原位监测设备的服役周期。</w:t>
      </w:r>
    </w:p>
    <w:p w14:paraId="12245020" w14:textId="545EBAF5" w:rsidR="0096588F" w:rsidRPr="0096588F" w:rsidRDefault="0096588F" w:rsidP="0096588F">
      <w:pPr>
        <w:spacing w:line="276" w:lineRule="auto"/>
        <w:ind w:firstLineChars="200" w:firstLine="480"/>
        <w:rPr>
          <w:rFonts w:ascii="宋体" w:eastAsia="宋体" w:hAnsi="宋体" w:cs="仿宋"/>
          <w:bCs/>
          <w:sz w:val="24"/>
        </w:rPr>
      </w:pPr>
      <w:r w:rsidRPr="0096588F">
        <w:rPr>
          <w:rFonts w:ascii="宋体" w:eastAsia="宋体" w:hAnsi="宋体" w:cs="仿宋" w:hint="eastAsia"/>
          <w:bCs/>
          <w:sz w:val="24"/>
        </w:rPr>
        <w:t>创建了养殖管控云平台，利用多维度信息融合感知养殖作业过程和养殖态势，开发基于云端的数据库、决策库、知识库，通过深度学习赋能，实现关键环境因子预测预警，养殖对象行为评估和健康状态诊判。</w:t>
      </w:r>
      <w:bookmarkStart w:id="0" w:name="_GoBack"/>
      <w:bookmarkEnd w:id="0"/>
      <w:r w:rsidRPr="0096588F">
        <w:rPr>
          <w:rFonts w:ascii="宋体" w:eastAsia="宋体" w:hAnsi="宋体" w:cs="仿宋" w:hint="eastAsia"/>
          <w:bCs/>
          <w:sz w:val="24"/>
        </w:rPr>
        <w:t>攻克了养殖全程数字管控关键技术，实现了水质可靠监控、精准投饵、多设备协同作业和优化调度。推动了渔业智能物联网技术、管控系统与设备的自主创新。</w:t>
      </w:r>
    </w:p>
    <w:p w14:paraId="5621BF1C" w14:textId="77777777" w:rsidR="00693F2F" w:rsidRPr="00693F2F" w:rsidRDefault="0096588F" w:rsidP="00693F2F">
      <w:pPr>
        <w:spacing w:line="276" w:lineRule="auto"/>
        <w:ind w:firstLineChars="200" w:firstLine="480"/>
        <w:rPr>
          <w:rFonts w:ascii="宋体" w:eastAsia="宋体" w:hAnsi="宋体" w:cs="仿宋"/>
          <w:bCs/>
          <w:sz w:val="24"/>
        </w:rPr>
      </w:pPr>
      <w:r w:rsidRPr="0096588F">
        <w:rPr>
          <w:rFonts w:ascii="宋体" w:eastAsia="宋体" w:hAnsi="宋体" w:cs="仿宋" w:hint="eastAsia"/>
          <w:bCs/>
          <w:sz w:val="24"/>
        </w:rPr>
        <w:t>该项目授权发明专利</w:t>
      </w:r>
      <w:r w:rsidRPr="0096588F">
        <w:rPr>
          <w:rFonts w:ascii="宋体" w:eastAsia="宋体" w:hAnsi="宋体" w:cs="仿宋"/>
          <w:bCs/>
          <w:sz w:val="24"/>
        </w:rPr>
        <w:t>20项，实用新型专利2项，取得软件著作权4项。达成成果转化3项，转化总金额151万元。</w:t>
      </w:r>
      <w:r w:rsidRPr="0096588F">
        <w:rPr>
          <w:rFonts w:ascii="宋体" w:eastAsia="宋体" w:hAnsi="宋体" w:cs="仿宋" w:hint="eastAsia"/>
          <w:bCs/>
          <w:sz w:val="24"/>
        </w:rPr>
        <w:t>该项目成功在福建连江县鲍鱼生态养殖、数字网箱监控系统，崇明裕安养殖场、竖新养殖基地，獐子岛及桑沟湾等水产养殖企业进行示范应用。上海博取仪器有限公司、厦门蓝海天信息技术有限公司等水产养殖装备企业在行业中进行了大力应用推广，取得了良好的经济效益。</w:t>
      </w:r>
      <w:r w:rsidRPr="0096588F">
        <w:rPr>
          <w:rFonts w:ascii="宋体" w:eastAsia="宋体" w:hAnsi="宋体" w:cs="仿宋"/>
          <w:bCs/>
          <w:sz w:val="24"/>
        </w:rPr>
        <w:t>实现新增经济效益10000万以上。</w:t>
      </w:r>
      <w:r w:rsidR="00693F2F" w:rsidRPr="00693F2F">
        <w:rPr>
          <w:rFonts w:ascii="宋体" w:eastAsia="宋体" w:hAnsi="宋体" w:cs="仿宋" w:hint="eastAsia"/>
          <w:bCs/>
          <w:sz w:val="24"/>
        </w:rPr>
        <w:t>同意推荐申报上海海洋科技进步奖一等奖。</w:t>
      </w:r>
    </w:p>
    <w:p w14:paraId="0A8D5E52" w14:textId="77777777" w:rsidR="00693F2F" w:rsidRPr="0096588F" w:rsidRDefault="00693F2F" w:rsidP="0096588F">
      <w:pPr>
        <w:spacing w:line="276" w:lineRule="auto"/>
        <w:ind w:firstLineChars="200" w:firstLine="480"/>
        <w:rPr>
          <w:rFonts w:ascii="宋体" w:eastAsia="宋体" w:hAnsi="宋体" w:cs="仿宋" w:hint="eastAsia"/>
          <w:bCs/>
          <w:sz w:val="24"/>
        </w:rPr>
      </w:pPr>
    </w:p>
    <w:p w14:paraId="6D033763" w14:textId="6475E02D" w:rsidR="00F709AE" w:rsidRPr="00D630C4" w:rsidRDefault="003D3104">
      <w:pPr>
        <w:rPr>
          <w:rFonts w:ascii="宋体" w:eastAsia="宋体" w:hAnsi="宋体" w:cs="仿宋"/>
          <w:sz w:val="24"/>
        </w:rPr>
      </w:pPr>
      <w:r w:rsidRPr="00D630C4">
        <w:rPr>
          <w:rFonts w:ascii="宋体" w:eastAsia="宋体" w:hAnsi="宋体" w:cs="仿宋" w:hint="eastAsia"/>
          <w:b/>
          <w:bCs/>
          <w:sz w:val="24"/>
        </w:rPr>
        <w:t>主要知识产权和标准规范等目录（不超过10件）</w:t>
      </w:r>
    </w:p>
    <w:p w14:paraId="6076B674" w14:textId="4C4CD772" w:rsidR="002416FB" w:rsidRPr="00D630C4" w:rsidRDefault="002416FB" w:rsidP="002416FB">
      <w:pPr>
        <w:spacing w:line="276" w:lineRule="auto"/>
        <w:rPr>
          <w:rFonts w:ascii="宋体" w:eastAsia="宋体" w:hAnsi="宋体"/>
        </w:rPr>
      </w:pPr>
      <w:r w:rsidRPr="00D630C4">
        <w:rPr>
          <w:rFonts w:ascii="宋体" w:eastAsia="宋体" w:hAnsi="宋体"/>
        </w:rPr>
        <w:t>1</w:t>
      </w:r>
      <w:r w:rsidRPr="00D630C4">
        <w:rPr>
          <w:rFonts w:ascii="宋体" w:eastAsia="宋体" w:hAnsi="宋体"/>
        </w:rPr>
        <w:tab/>
        <w:t>一种面向大面积水产养殖的无线通信系统和无线通信方法</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ZL201811149753.3</w:t>
      </w:r>
    </w:p>
    <w:p w14:paraId="454260CC" w14:textId="77777777" w:rsidR="002416FB" w:rsidRPr="00D630C4" w:rsidRDefault="002416FB" w:rsidP="002416FB">
      <w:pPr>
        <w:spacing w:line="276" w:lineRule="auto"/>
        <w:rPr>
          <w:rFonts w:ascii="宋体" w:eastAsia="宋体" w:hAnsi="宋体"/>
        </w:rPr>
      </w:pPr>
      <w:r w:rsidRPr="00D630C4">
        <w:rPr>
          <w:rFonts w:ascii="宋体" w:eastAsia="宋体" w:hAnsi="宋体"/>
        </w:rPr>
        <w:t>2</w:t>
      </w:r>
      <w:r w:rsidRPr="00D630C4">
        <w:rPr>
          <w:rFonts w:ascii="宋体" w:eastAsia="宋体" w:hAnsi="宋体"/>
        </w:rPr>
        <w:tab/>
        <w:t>北斗多功能示位标装置</w:t>
      </w:r>
      <w:r w:rsidRPr="00D630C4">
        <w:rPr>
          <w:rFonts w:ascii="宋体" w:eastAsia="宋体" w:hAnsi="宋体"/>
        </w:rPr>
        <w:tab/>
        <w:t>发明专利</w:t>
      </w:r>
      <w:r w:rsidRPr="00D630C4">
        <w:rPr>
          <w:rFonts w:ascii="宋体" w:eastAsia="宋体" w:hAnsi="宋体"/>
        </w:rPr>
        <w:tab/>
        <w:t>中国</w:t>
      </w:r>
      <w:r w:rsidRPr="00D630C4">
        <w:rPr>
          <w:rFonts w:ascii="宋体" w:eastAsia="宋体" w:hAnsi="宋体"/>
        </w:rPr>
        <w:tab/>
        <w:t>ZL202110510802.7</w:t>
      </w:r>
    </w:p>
    <w:p w14:paraId="1E885817" w14:textId="3AF216D7" w:rsidR="002416FB" w:rsidRPr="00D630C4" w:rsidRDefault="002416FB" w:rsidP="002416FB">
      <w:pPr>
        <w:spacing w:line="276" w:lineRule="auto"/>
        <w:rPr>
          <w:rFonts w:ascii="宋体" w:eastAsia="宋体" w:hAnsi="宋体"/>
        </w:rPr>
      </w:pPr>
      <w:r w:rsidRPr="00D630C4">
        <w:rPr>
          <w:rFonts w:ascii="宋体" w:eastAsia="宋体" w:hAnsi="宋体"/>
        </w:rPr>
        <w:t>3</w:t>
      </w:r>
      <w:r w:rsidRPr="00D630C4">
        <w:rPr>
          <w:rFonts w:ascii="宋体" w:eastAsia="宋体" w:hAnsi="宋体"/>
        </w:rPr>
        <w:tab/>
        <w:t>一种水产养殖水下机器人的收放装置及其使用方法</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ZL202310071481.4</w:t>
      </w:r>
    </w:p>
    <w:p w14:paraId="6FA825FF" w14:textId="1925148B" w:rsidR="002416FB" w:rsidRPr="00D630C4" w:rsidRDefault="002416FB" w:rsidP="002416FB">
      <w:pPr>
        <w:spacing w:line="276" w:lineRule="auto"/>
        <w:rPr>
          <w:rFonts w:ascii="宋体" w:eastAsia="宋体" w:hAnsi="宋体"/>
        </w:rPr>
      </w:pPr>
      <w:r w:rsidRPr="00D630C4">
        <w:rPr>
          <w:rFonts w:ascii="宋体" w:eastAsia="宋体" w:hAnsi="宋体"/>
        </w:rPr>
        <w:t>4</w:t>
      </w:r>
      <w:r w:rsidRPr="00D630C4">
        <w:rPr>
          <w:rFonts w:ascii="宋体" w:eastAsia="宋体" w:hAnsi="宋体"/>
        </w:rPr>
        <w:tab/>
        <w:t>一种水产养殖用溶解氧监测和供氧系统</w:t>
      </w:r>
      <w:r w:rsidRPr="00D630C4">
        <w:rPr>
          <w:rFonts w:ascii="宋体" w:eastAsia="宋体" w:hAnsi="宋体"/>
        </w:rPr>
        <w:tab/>
        <w:t>发明专利</w:t>
      </w:r>
      <w:r w:rsidRPr="00D630C4">
        <w:rPr>
          <w:rFonts w:ascii="宋体" w:eastAsia="宋体" w:hAnsi="宋体"/>
        </w:rPr>
        <w:tab/>
        <w:t>ZL202210641217.5</w:t>
      </w:r>
    </w:p>
    <w:p w14:paraId="20C697F5" w14:textId="3E91D903" w:rsidR="002416FB" w:rsidRPr="00D630C4" w:rsidRDefault="002416FB" w:rsidP="002416FB">
      <w:pPr>
        <w:spacing w:line="276" w:lineRule="auto"/>
        <w:rPr>
          <w:rFonts w:ascii="宋体" w:eastAsia="宋体" w:hAnsi="宋体"/>
        </w:rPr>
      </w:pPr>
      <w:r w:rsidRPr="00D630C4">
        <w:rPr>
          <w:rFonts w:ascii="宋体" w:eastAsia="宋体" w:hAnsi="宋体"/>
        </w:rPr>
        <w:t>5</w:t>
      </w:r>
      <w:r w:rsidRPr="00D630C4">
        <w:rPr>
          <w:rFonts w:ascii="宋体" w:eastAsia="宋体" w:hAnsi="宋体"/>
        </w:rPr>
        <w:tab/>
        <w:t>一种基于Lora网络的相对定位方法</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ZL202010406776.9</w:t>
      </w:r>
    </w:p>
    <w:p w14:paraId="7DC05044" w14:textId="74631B8E" w:rsidR="002416FB" w:rsidRPr="00D630C4" w:rsidRDefault="002416FB" w:rsidP="002416FB">
      <w:pPr>
        <w:spacing w:line="276" w:lineRule="auto"/>
        <w:rPr>
          <w:rFonts w:ascii="宋体" w:eastAsia="宋体" w:hAnsi="宋体"/>
        </w:rPr>
      </w:pPr>
      <w:r w:rsidRPr="00D630C4">
        <w:rPr>
          <w:rFonts w:ascii="宋体" w:eastAsia="宋体" w:hAnsi="宋体"/>
        </w:rPr>
        <w:t>6</w:t>
      </w:r>
      <w:r w:rsidRPr="00D630C4">
        <w:rPr>
          <w:rFonts w:ascii="宋体" w:eastAsia="宋体" w:hAnsi="宋体"/>
        </w:rPr>
        <w:tab/>
        <w:t>一种水产养殖移动式投饵机平衡式抖料装置</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ZL201910053612.X</w:t>
      </w:r>
    </w:p>
    <w:p w14:paraId="55D43EBB" w14:textId="7C3F0A9F" w:rsidR="002416FB" w:rsidRPr="00D630C4" w:rsidRDefault="002416FB" w:rsidP="002416FB">
      <w:pPr>
        <w:spacing w:line="276" w:lineRule="auto"/>
        <w:rPr>
          <w:rFonts w:ascii="宋体" w:eastAsia="宋体" w:hAnsi="宋体"/>
        </w:rPr>
      </w:pPr>
      <w:r w:rsidRPr="00D630C4">
        <w:rPr>
          <w:rFonts w:ascii="宋体" w:eastAsia="宋体" w:hAnsi="宋体"/>
        </w:rPr>
        <w:lastRenderedPageBreak/>
        <w:t>7</w:t>
      </w:r>
      <w:r w:rsidRPr="00D630C4">
        <w:rPr>
          <w:rFonts w:ascii="宋体" w:eastAsia="宋体" w:hAnsi="宋体"/>
        </w:rPr>
        <w:tab/>
        <w:t>水质检测数据处理方法、水质评估系统、设备及介质</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ZL202310708361.0</w:t>
      </w:r>
    </w:p>
    <w:p w14:paraId="4A7779DA" w14:textId="1987815B" w:rsidR="002416FB" w:rsidRPr="00D630C4" w:rsidRDefault="002416FB" w:rsidP="002416FB">
      <w:pPr>
        <w:spacing w:line="276" w:lineRule="auto"/>
        <w:rPr>
          <w:rFonts w:ascii="宋体" w:eastAsia="宋体" w:hAnsi="宋体"/>
        </w:rPr>
      </w:pPr>
      <w:r w:rsidRPr="00D630C4">
        <w:rPr>
          <w:rFonts w:ascii="宋体" w:eastAsia="宋体" w:hAnsi="宋体"/>
        </w:rPr>
        <w:t>8</w:t>
      </w:r>
      <w:r w:rsidRPr="00D630C4">
        <w:rPr>
          <w:rFonts w:ascii="宋体" w:eastAsia="宋体" w:hAnsi="宋体"/>
        </w:rPr>
        <w:tab/>
        <w:t>一种轻量级水下目标检测方法、系统、介质、设备及终端</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ZL2022104061032</w:t>
      </w:r>
    </w:p>
    <w:p w14:paraId="648A8BF1" w14:textId="7E7A42D1" w:rsidR="002416FB" w:rsidRPr="00D630C4" w:rsidRDefault="002416FB" w:rsidP="002416FB">
      <w:pPr>
        <w:spacing w:line="276" w:lineRule="auto"/>
        <w:rPr>
          <w:rFonts w:ascii="宋体" w:eastAsia="宋体" w:hAnsi="宋体"/>
        </w:rPr>
      </w:pPr>
      <w:r w:rsidRPr="00D630C4">
        <w:rPr>
          <w:rFonts w:ascii="宋体" w:eastAsia="宋体" w:hAnsi="宋体"/>
        </w:rPr>
        <w:t>9</w:t>
      </w:r>
      <w:r w:rsidRPr="00D630C4">
        <w:rPr>
          <w:rFonts w:ascii="宋体" w:eastAsia="宋体" w:hAnsi="宋体"/>
        </w:rPr>
        <w:tab/>
        <w:t>海洋水质生态检测设备</w:t>
      </w:r>
      <w:r w:rsidRPr="00D630C4">
        <w:rPr>
          <w:rFonts w:ascii="宋体" w:eastAsia="宋体" w:hAnsi="宋体"/>
        </w:rPr>
        <w:tab/>
        <w:t>发明专利</w:t>
      </w:r>
      <w:r w:rsidRPr="00D630C4">
        <w:rPr>
          <w:rFonts w:ascii="宋体" w:eastAsia="宋体" w:hAnsi="宋体"/>
        </w:rPr>
        <w:tab/>
      </w:r>
      <w:r w:rsidRPr="00D630C4">
        <w:rPr>
          <w:rFonts w:ascii="宋体" w:eastAsia="宋体" w:hAnsi="宋体"/>
        </w:rPr>
        <w:tab/>
        <w:t>ZL2023101745453</w:t>
      </w:r>
    </w:p>
    <w:p w14:paraId="1200093D" w14:textId="614C5915" w:rsidR="00F709AE" w:rsidRPr="00D630C4" w:rsidRDefault="002416FB" w:rsidP="002416FB">
      <w:pPr>
        <w:spacing w:line="276" w:lineRule="auto"/>
        <w:rPr>
          <w:rFonts w:ascii="宋体" w:eastAsia="宋体" w:hAnsi="宋体"/>
        </w:rPr>
      </w:pPr>
      <w:r w:rsidRPr="00D630C4">
        <w:rPr>
          <w:rFonts w:ascii="宋体" w:eastAsia="宋体" w:hAnsi="宋体"/>
        </w:rPr>
        <w:t>10</w:t>
      </w:r>
      <w:r w:rsidRPr="00D630C4">
        <w:rPr>
          <w:rFonts w:ascii="宋体" w:eastAsia="宋体" w:hAnsi="宋体"/>
        </w:rPr>
        <w:tab/>
      </w:r>
      <w:r w:rsidR="008979D3" w:rsidRPr="008979D3">
        <w:rPr>
          <w:rFonts w:ascii="宋体" w:eastAsia="宋体" w:hAnsi="宋体"/>
        </w:rPr>
        <w:t>Intelligent Box-type Energy-saving Aquaculture Device</w:t>
      </w:r>
      <w:r w:rsidRPr="00D630C4">
        <w:rPr>
          <w:rFonts w:ascii="宋体" w:eastAsia="宋体" w:hAnsi="宋体"/>
        </w:rPr>
        <w:tab/>
      </w:r>
      <w:r w:rsidR="008979D3">
        <w:rPr>
          <w:rFonts w:ascii="宋体" w:eastAsia="宋体" w:hAnsi="宋体" w:hint="eastAsia"/>
        </w:rPr>
        <w:t>国际</w:t>
      </w:r>
      <w:r w:rsidRPr="00D630C4">
        <w:rPr>
          <w:rFonts w:ascii="宋体" w:eastAsia="宋体" w:hAnsi="宋体"/>
        </w:rPr>
        <w:t>专利</w:t>
      </w:r>
      <w:r w:rsidRPr="00D630C4">
        <w:rPr>
          <w:rFonts w:ascii="宋体" w:eastAsia="宋体" w:hAnsi="宋体"/>
        </w:rPr>
        <w:tab/>
      </w:r>
      <w:r w:rsidRPr="00D630C4">
        <w:rPr>
          <w:rFonts w:ascii="宋体" w:eastAsia="宋体" w:hAnsi="宋体"/>
        </w:rPr>
        <w:tab/>
      </w:r>
      <w:r w:rsidR="00402D3E">
        <w:rPr>
          <w:rFonts w:ascii="宋体" w:eastAsia="宋体" w:hAnsi="宋体" w:hint="eastAsia"/>
        </w:rPr>
        <w:t>202108073</w:t>
      </w:r>
    </w:p>
    <w:sectPr w:rsidR="00F709AE" w:rsidRPr="00D630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A5E77" w14:textId="77777777" w:rsidR="00A14536" w:rsidRDefault="00A14536" w:rsidP="0096588F">
      <w:r>
        <w:separator/>
      </w:r>
    </w:p>
  </w:endnote>
  <w:endnote w:type="continuationSeparator" w:id="0">
    <w:p w14:paraId="0BCC057A" w14:textId="77777777" w:rsidR="00A14536" w:rsidRDefault="00A14536" w:rsidP="0096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6E53E" w14:textId="77777777" w:rsidR="00A14536" w:rsidRDefault="00A14536" w:rsidP="0096588F">
      <w:r>
        <w:separator/>
      </w:r>
    </w:p>
  </w:footnote>
  <w:footnote w:type="continuationSeparator" w:id="0">
    <w:p w14:paraId="02DB35CA" w14:textId="77777777" w:rsidR="00A14536" w:rsidRDefault="00A14536" w:rsidP="009658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2ODUzNzZhYzY5ZThhMTk3MzU1YjQ4NjUxZGVmMmQifQ=="/>
  </w:docVars>
  <w:rsids>
    <w:rsidRoot w:val="00584C0F"/>
    <w:rsid w:val="0000098F"/>
    <w:rsid w:val="00017DC2"/>
    <w:rsid w:val="00087FCA"/>
    <w:rsid w:val="00094688"/>
    <w:rsid w:val="00135E21"/>
    <w:rsid w:val="00183779"/>
    <w:rsid w:val="001A6AD2"/>
    <w:rsid w:val="001E4A24"/>
    <w:rsid w:val="00202A0D"/>
    <w:rsid w:val="00226BF9"/>
    <w:rsid w:val="002416FB"/>
    <w:rsid w:val="00244126"/>
    <w:rsid w:val="00294767"/>
    <w:rsid w:val="002E2630"/>
    <w:rsid w:val="002E3BE1"/>
    <w:rsid w:val="002F3D8A"/>
    <w:rsid w:val="00301169"/>
    <w:rsid w:val="0031064C"/>
    <w:rsid w:val="003A701D"/>
    <w:rsid w:val="003D3104"/>
    <w:rsid w:val="00402D3E"/>
    <w:rsid w:val="004758BB"/>
    <w:rsid w:val="004F44BB"/>
    <w:rsid w:val="00505E48"/>
    <w:rsid w:val="00506CFF"/>
    <w:rsid w:val="00584C0F"/>
    <w:rsid w:val="005C0BA0"/>
    <w:rsid w:val="00622597"/>
    <w:rsid w:val="00693F2F"/>
    <w:rsid w:val="006F3E6E"/>
    <w:rsid w:val="007522DB"/>
    <w:rsid w:val="007837AA"/>
    <w:rsid w:val="00792A57"/>
    <w:rsid w:val="00803753"/>
    <w:rsid w:val="00847F45"/>
    <w:rsid w:val="00891B6E"/>
    <w:rsid w:val="008979D3"/>
    <w:rsid w:val="008A5C31"/>
    <w:rsid w:val="008F5FB8"/>
    <w:rsid w:val="0090763E"/>
    <w:rsid w:val="00936F39"/>
    <w:rsid w:val="0096588F"/>
    <w:rsid w:val="00976785"/>
    <w:rsid w:val="009768E3"/>
    <w:rsid w:val="009A244C"/>
    <w:rsid w:val="009C79B9"/>
    <w:rsid w:val="009F0FA3"/>
    <w:rsid w:val="00A14536"/>
    <w:rsid w:val="00A8656F"/>
    <w:rsid w:val="00AA4FCD"/>
    <w:rsid w:val="00AD228B"/>
    <w:rsid w:val="00AE0774"/>
    <w:rsid w:val="00B04AC2"/>
    <w:rsid w:val="00BA01CC"/>
    <w:rsid w:val="00BE001A"/>
    <w:rsid w:val="00C74376"/>
    <w:rsid w:val="00C76BAE"/>
    <w:rsid w:val="00C77ABA"/>
    <w:rsid w:val="00CD2EEA"/>
    <w:rsid w:val="00CD4D3B"/>
    <w:rsid w:val="00CE37DD"/>
    <w:rsid w:val="00D23D0F"/>
    <w:rsid w:val="00D479CC"/>
    <w:rsid w:val="00D630C4"/>
    <w:rsid w:val="00DA3C9C"/>
    <w:rsid w:val="00DD1FA1"/>
    <w:rsid w:val="00E459F1"/>
    <w:rsid w:val="00E630DB"/>
    <w:rsid w:val="00E87F7F"/>
    <w:rsid w:val="00E97761"/>
    <w:rsid w:val="00EE430E"/>
    <w:rsid w:val="00F07F6A"/>
    <w:rsid w:val="00F1545F"/>
    <w:rsid w:val="00F23CA3"/>
    <w:rsid w:val="00F709AE"/>
    <w:rsid w:val="00F814B8"/>
    <w:rsid w:val="00F85057"/>
    <w:rsid w:val="6EC71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1F0A3"/>
  <w15:docId w15:val="{D477D566-F871-47FA-8447-D5C61592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pPr>
      <w:spacing w:line="360" w:lineRule="auto"/>
      <w:ind w:firstLineChars="200" w:firstLine="480"/>
    </w:pPr>
    <w:rPr>
      <w:rFonts w:ascii="仿宋_GB2312" w:eastAsia="宋体" w:hAnsi="Times New Roman"/>
      <w:sz w:val="24"/>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lang w:bidi="ar-SA"/>
    </w:rPr>
  </w:style>
  <w:style w:type="character" w:customStyle="1" w:styleId="a6">
    <w:name w:val="页脚 字符"/>
    <w:basedOn w:val="a0"/>
    <w:link w:val="a5"/>
    <w:uiPriority w:val="99"/>
    <w:rPr>
      <w:sz w:val="18"/>
      <w:szCs w:val="18"/>
      <w:lang w:bidi="ar-SA"/>
    </w:rPr>
  </w:style>
  <w:style w:type="character" w:customStyle="1" w:styleId="a4">
    <w:name w:val="纯文本 字符"/>
    <w:basedOn w:val="a0"/>
    <w:link w:val="a3"/>
    <w:rPr>
      <w:rFonts w:ascii="仿宋_GB2312" w:eastAsia="宋体"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510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sunshengming</dc:creator>
  <cp:lastModifiedBy>张铮</cp:lastModifiedBy>
  <cp:revision>125</cp:revision>
  <dcterms:created xsi:type="dcterms:W3CDTF">2024-10-16T02:34:00Z</dcterms:created>
  <dcterms:modified xsi:type="dcterms:W3CDTF">2024-12-11T14:33:00Z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31F9BE3D2D094B55ABBEDE765EDB6A8A_13</vt:lpwstr>
  </property>
</Properties>
</file>