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7FBB8" w14:textId="29831A30" w:rsidR="00B47AE0" w:rsidRPr="0019258C" w:rsidRDefault="00747314" w:rsidP="0092122A">
      <w:pPr>
        <w:spacing w:line="360" w:lineRule="auto"/>
        <w:rPr>
          <w:sz w:val="24"/>
        </w:rPr>
      </w:pPr>
      <w:r>
        <w:rPr>
          <w:sz w:val="24"/>
        </w:rPr>
        <w:t>科技</w:t>
      </w:r>
      <w:r w:rsidR="00A375BE" w:rsidRPr="0019258C">
        <w:rPr>
          <w:sz w:val="24"/>
        </w:rPr>
        <w:t>被提名人</w:t>
      </w:r>
      <w:r w:rsidR="00A375BE" w:rsidRPr="0019258C">
        <w:rPr>
          <w:rFonts w:hint="eastAsia"/>
          <w:sz w:val="24"/>
        </w:rPr>
        <w:t>：</w:t>
      </w:r>
      <w:r w:rsidR="00A375BE" w:rsidRPr="0019258C">
        <w:rPr>
          <w:sz w:val="24"/>
        </w:rPr>
        <w:t>余为</w:t>
      </w:r>
      <w:r w:rsidR="0019258C">
        <w:rPr>
          <w:rFonts w:hint="eastAsia"/>
          <w:sz w:val="24"/>
        </w:rPr>
        <w:t>，</w:t>
      </w:r>
      <w:r w:rsidR="0019258C">
        <w:rPr>
          <w:sz w:val="24"/>
        </w:rPr>
        <w:t>上海海洋大学海洋</w:t>
      </w:r>
      <w:r w:rsidR="00717DF3">
        <w:rPr>
          <w:rFonts w:hint="eastAsia"/>
          <w:sz w:val="24"/>
        </w:rPr>
        <w:t>生物资源与管理</w:t>
      </w:r>
      <w:r w:rsidR="0019258C">
        <w:rPr>
          <w:sz w:val="24"/>
        </w:rPr>
        <w:t>学院</w:t>
      </w:r>
    </w:p>
    <w:p w14:paraId="5B20953D" w14:textId="77777777" w:rsidR="00A375BE" w:rsidRPr="0019258C" w:rsidRDefault="0019258C" w:rsidP="0092122A">
      <w:pPr>
        <w:spacing w:line="360" w:lineRule="auto"/>
        <w:rPr>
          <w:sz w:val="24"/>
        </w:rPr>
      </w:pPr>
      <w:r>
        <w:rPr>
          <w:rFonts w:hint="eastAsia"/>
          <w:sz w:val="24"/>
        </w:rPr>
        <w:t>被提名人科技成就</w:t>
      </w:r>
      <w:r w:rsidR="00A375BE" w:rsidRPr="0019258C">
        <w:rPr>
          <w:rFonts w:hint="eastAsia"/>
          <w:sz w:val="24"/>
        </w:rPr>
        <w:t>和贡献简介：</w:t>
      </w:r>
    </w:p>
    <w:p w14:paraId="22C31159" w14:textId="75664B82" w:rsidR="00717DF3" w:rsidRPr="00717DF3" w:rsidRDefault="00717DF3" w:rsidP="00717DF3">
      <w:pPr>
        <w:spacing w:line="360" w:lineRule="auto"/>
        <w:ind w:firstLineChars="200" w:firstLine="480"/>
        <w:rPr>
          <w:sz w:val="24"/>
        </w:rPr>
      </w:pPr>
      <w:r w:rsidRPr="00717DF3">
        <w:rPr>
          <w:rFonts w:hint="eastAsia"/>
          <w:sz w:val="24"/>
        </w:rPr>
        <w:t>候选人从事远洋渔业研究工作，近</w:t>
      </w:r>
      <w:r w:rsidRPr="00717DF3">
        <w:rPr>
          <w:rFonts w:hint="eastAsia"/>
          <w:sz w:val="24"/>
        </w:rPr>
        <w:t>10</w:t>
      </w:r>
      <w:r w:rsidRPr="00717DF3">
        <w:rPr>
          <w:rFonts w:hint="eastAsia"/>
          <w:sz w:val="24"/>
        </w:rPr>
        <w:t>年来一直致力于大洋渔场形成机制、资源变动机理、渔情智慧预报和国际渔业治理等研究，长期出海科考和参与国际渔业履约工作。</w:t>
      </w:r>
      <w:r w:rsidR="00522717">
        <w:rPr>
          <w:rFonts w:hint="eastAsia"/>
          <w:sz w:val="24"/>
        </w:rPr>
        <w:t>主要</w:t>
      </w:r>
      <w:r w:rsidRPr="00717DF3">
        <w:rPr>
          <w:rFonts w:hint="eastAsia"/>
          <w:sz w:val="24"/>
        </w:rPr>
        <w:t>贡献</w:t>
      </w:r>
      <w:r w:rsidR="00522717">
        <w:rPr>
          <w:rFonts w:hint="eastAsia"/>
          <w:sz w:val="24"/>
        </w:rPr>
        <w:t>有</w:t>
      </w:r>
      <w:r w:rsidRPr="00717DF3">
        <w:rPr>
          <w:rFonts w:hint="eastAsia"/>
          <w:sz w:val="24"/>
        </w:rPr>
        <w:t>：</w:t>
      </w:r>
    </w:p>
    <w:p w14:paraId="307D542E" w14:textId="77777777" w:rsidR="00717DF3" w:rsidRPr="00717DF3" w:rsidRDefault="00717DF3" w:rsidP="00717DF3">
      <w:pPr>
        <w:spacing w:line="360" w:lineRule="auto"/>
        <w:ind w:firstLineChars="200" w:firstLine="480"/>
        <w:rPr>
          <w:sz w:val="24"/>
        </w:rPr>
      </w:pPr>
      <w:r w:rsidRPr="00717DF3">
        <w:rPr>
          <w:rFonts w:hint="eastAsia"/>
          <w:sz w:val="24"/>
        </w:rPr>
        <w:t>研究成果产生了广泛的学术影响力。面向远洋捕捞主要经济种类，候选人经过长期研究，厘清了大洋重要经济种类渔场的形成机制；阐明了生物资源变动和生态系统对气候和海洋环境变化的生态响应机理；创建了中上层鱼类栖息地评估及渔场智慧预测的技术体系，实现大洋重要渔业资源渔场的精细化预报，提高了对大洋渔业资源的认知和开发能力。在以上领域，候选人发表学术论文</w:t>
      </w:r>
      <w:r w:rsidRPr="00717DF3">
        <w:rPr>
          <w:rFonts w:hint="eastAsia"/>
          <w:sz w:val="24"/>
        </w:rPr>
        <w:t>120</w:t>
      </w:r>
      <w:r w:rsidRPr="00717DF3">
        <w:rPr>
          <w:rFonts w:hint="eastAsia"/>
          <w:sz w:val="24"/>
        </w:rPr>
        <w:t>篇，以第一</w:t>
      </w:r>
      <w:r w:rsidRPr="00717DF3">
        <w:rPr>
          <w:rFonts w:hint="eastAsia"/>
          <w:sz w:val="24"/>
        </w:rPr>
        <w:t>/</w:t>
      </w:r>
      <w:r w:rsidRPr="00717DF3">
        <w:rPr>
          <w:rFonts w:hint="eastAsia"/>
          <w:sz w:val="24"/>
        </w:rPr>
        <w:t>通讯作者发表论文</w:t>
      </w:r>
      <w:r w:rsidRPr="00717DF3">
        <w:rPr>
          <w:rFonts w:hint="eastAsia"/>
          <w:sz w:val="24"/>
        </w:rPr>
        <w:t>100</w:t>
      </w:r>
      <w:r w:rsidRPr="00717DF3">
        <w:rPr>
          <w:rFonts w:hint="eastAsia"/>
          <w:sz w:val="24"/>
        </w:rPr>
        <w:t>篇（</w:t>
      </w:r>
      <w:r w:rsidRPr="00717DF3">
        <w:rPr>
          <w:rFonts w:hint="eastAsia"/>
          <w:sz w:val="24"/>
        </w:rPr>
        <w:t>SCI 45</w:t>
      </w:r>
      <w:r w:rsidRPr="00717DF3">
        <w:rPr>
          <w:rFonts w:hint="eastAsia"/>
          <w:sz w:val="24"/>
        </w:rPr>
        <w:t>篇），研究成果发表在</w:t>
      </w:r>
      <w:r w:rsidRPr="00717DF3">
        <w:rPr>
          <w:rFonts w:hint="eastAsia"/>
          <w:sz w:val="24"/>
        </w:rPr>
        <w:t>Reviews in Fish Biology and Fisheries</w:t>
      </w:r>
      <w:r w:rsidRPr="00717DF3">
        <w:rPr>
          <w:rFonts w:hint="eastAsia"/>
          <w:sz w:val="24"/>
        </w:rPr>
        <w:t>等顶尖期刊上（</w:t>
      </w:r>
      <w:r w:rsidRPr="00717DF3">
        <w:rPr>
          <w:rFonts w:hint="eastAsia"/>
          <w:sz w:val="24"/>
        </w:rPr>
        <w:t>JCR 1</w:t>
      </w:r>
      <w:r w:rsidRPr="00717DF3">
        <w:rPr>
          <w:rFonts w:hint="eastAsia"/>
          <w:sz w:val="24"/>
        </w:rPr>
        <w:t>、</w:t>
      </w:r>
      <w:r w:rsidRPr="00717DF3">
        <w:rPr>
          <w:rFonts w:hint="eastAsia"/>
          <w:sz w:val="24"/>
        </w:rPr>
        <w:t>2</w:t>
      </w:r>
      <w:r w:rsidRPr="00717DF3">
        <w:rPr>
          <w:rFonts w:hint="eastAsia"/>
          <w:sz w:val="24"/>
        </w:rPr>
        <w:t>区占比</w:t>
      </w:r>
      <w:r w:rsidRPr="00717DF3">
        <w:rPr>
          <w:rFonts w:hint="eastAsia"/>
          <w:sz w:val="24"/>
        </w:rPr>
        <w:t>70%</w:t>
      </w:r>
      <w:r w:rsidRPr="00717DF3">
        <w:rPr>
          <w:rFonts w:hint="eastAsia"/>
          <w:sz w:val="24"/>
        </w:rPr>
        <w:t>），总被引</w:t>
      </w:r>
      <w:r w:rsidRPr="00717DF3">
        <w:rPr>
          <w:rFonts w:hint="eastAsia"/>
          <w:sz w:val="24"/>
        </w:rPr>
        <w:t>1100</w:t>
      </w:r>
      <w:r w:rsidRPr="00717DF3">
        <w:rPr>
          <w:rFonts w:hint="eastAsia"/>
          <w:sz w:val="24"/>
        </w:rPr>
        <w:t>次以上；一作出版专著</w:t>
      </w:r>
      <w:r w:rsidRPr="00717DF3">
        <w:rPr>
          <w:rFonts w:hint="eastAsia"/>
          <w:sz w:val="24"/>
        </w:rPr>
        <w:t xml:space="preserve">1 </w:t>
      </w:r>
      <w:r w:rsidRPr="00717DF3">
        <w:rPr>
          <w:rFonts w:hint="eastAsia"/>
          <w:sz w:val="24"/>
        </w:rPr>
        <w:t>本并荣获国家级优秀海洋图书，参编著作</w:t>
      </w:r>
      <w:r w:rsidRPr="00717DF3">
        <w:rPr>
          <w:rFonts w:hint="eastAsia"/>
          <w:sz w:val="24"/>
        </w:rPr>
        <w:t>3</w:t>
      </w:r>
      <w:r w:rsidRPr="00717DF3">
        <w:rPr>
          <w:rFonts w:hint="eastAsia"/>
          <w:sz w:val="24"/>
        </w:rPr>
        <w:t>部；授权专利</w:t>
      </w:r>
      <w:r w:rsidRPr="00717DF3">
        <w:rPr>
          <w:rFonts w:hint="eastAsia"/>
          <w:sz w:val="24"/>
        </w:rPr>
        <w:t>20</w:t>
      </w:r>
      <w:r w:rsidRPr="00717DF3">
        <w:rPr>
          <w:rFonts w:hint="eastAsia"/>
          <w:sz w:val="24"/>
        </w:rPr>
        <w:t>项（</w:t>
      </w:r>
      <w:r w:rsidRPr="00717DF3">
        <w:rPr>
          <w:rFonts w:hint="eastAsia"/>
          <w:sz w:val="24"/>
        </w:rPr>
        <w:t>9</w:t>
      </w:r>
      <w:r w:rsidRPr="00717DF3">
        <w:rPr>
          <w:rFonts w:hint="eastAsia"/>
          <w:sz w:val="24"/>
        </w:rPr>
        <w:t>项一作发明专利）；荣获教育部高等学校科学研究优秀成果奖二等奖，全国农牧渔业丰收奖农业技术推广成果奖一等奖、神农中华农业科技奖二等奖、海洋科学技术奖一等奖等</w:t>
      </w:r>
      <w:r w:rsidRPr="00717DF3">
        <w:rPr>
          <w:rFonts w:hint="eastAsia"/>
          <w:sz w:val="24"/>
        </w:rPr>
        <w:t>12</w:t>
      </w:r>
      <w:r w:rsidRPr="00717DF3">
        <w:rPr>
          <w:rFonts w:hint="eastAsia"/>
          <w:sz w:val="24"/>
        </w:rPr>
        <w:t>项科技奖项。</w:t>
      </w:r>
      <w:r w:rsidRPr="00717DF3">
        <w:rPr>
          <w:rFonts w:hint="eastAsia"/>
          <w:sz w:val="24"/>
        </w:rPr>
        <w:t xml:space="preserve">  </w:t>
      </w:r>
    </w:p>
    <w:p w14:paraId="5313422D" w14:textId="77777777" w:rsidR="00717DF3" w:rsidRPr="00717DF3" w:rsidRDefault="00717DF3" w:rsidP="00717DF3">
      <w:pPr>
        <w:spacing w:line="360" w:lineRule="auto"/>
        <w:ind w:firstLineChars="200" w:firstLine="480"/>
        <w:rPr>
          <w:sz w:val="24"/>
        </w:rPr>
      </w:pPr>
      <w:r w:rsidRPr="00717DF3">
        <w:rPr>
          <w:rFonts w:hint="eastAsia"/>
          <w:sz w:val="24"/>
        </w:rPr>
        <w:t>研究课题对接了重要的国家战略任务。在承接国家远洋渔业科研任务方面，候选人主持国家自然科学基金、</w:t>
      </w:r>
      <w:r w:rsidRPr="00717DF3">
        <w:rPr>
          <w:rFonts w:hint="eastAsia"/>
          <w:sz w:val="24"/>
        </w:rPr>
        <w:t>2</w:t>
      </w:r>
      <w:r w:rsidRPr="00717DF3">
        <w:rPr>
          <w:rFonts w:hint="eastAsia"/>
          <w:sz w:val="24"/>
        </w:rPr>
        <w:t>项国家重点研发计划子课题、多项农业农村部重大专项子课题、</w:t>
      </w:r>
      <w:r w:rsidRPr="00717DF3">
        <w:rPr>
          <w:rFonts w:hint="eastAsia"/>
          <w:sz w:val="24"/>
        </w:rPr>
        <w:t>2</w:t>
      </w:r>
      <w:r w:rsidRPr="00717DF3">
        <w:rPr>
          <w:rFonts w:hint="eastAsia"/>
          <w:sz w:val="24"/>
        </w:rPr>
        <w:t>项上海市自然科学基金、上海市人才发展资金、海洋十年中国基金重点项目、博士后基金等</w:t>
      </w:r>
      <w:r w:rsidRPr="00717DF3">
        <w:rPr>
          <w:rFonts w:hint="eastAsia"/>
          <w:sz w:val="24"/>
        </w:rPr>
        <w:t>20</w:t>
      </w:r>
      <w:r w:rsidRPr="00717DF3">
        <w:rPr>
          <w:rFonts w:hint="eastAsia"/>
          <w:sz w:val="24"/>
        </w:rPr>
        <w:t>项项目，总经费超</w:t>
      </w:r>
      <w:r w:rsidRPr="00717DF3">
        <w:rPr>
          <w:rFonts w:hint="eastAsia"/>
          <w:sz w:val="24"/>
        </w:rPr>
        <w:t>400</w:t>
      </w:r>
      <w:r w:rsidRPr="00717DF3">
        <w:rPr>
          <w:rFonts w:hint="eastAsia"/>
          <w:sz w:val="24"/>
        </w:rPr>
        <w:t>万元。在参与国际渔业治理方面，候选人担任</w:t>
      </w:r>
      <w:r w:rsidRPr="00717DF3">
        <w:rPr>
          <w:rFonts w:hint="eastAsia"/>
          <w:sz w:val="24"/>
        </w:rPr>
        <w:t>PICES</w:t>
      </w:r>
      <w:r w:rsidRPr="00717DF3">
        <w:rPr>
          <w:rFonts w:hint="eastAsia"/>
          <w:sz w:val="24"/>
        </w:rPr>
        <w:t>小型中上层渔业工作组和北太平洋渔业委员会鱿鱼工作组成员，代表中国负责鱿鱼数据报送、渔业治理和科学研究工作，研究成果为渔业谈判及国际渔业履约等国家重大战略和核心利益提供重要支撑，提高了国际渔业履约的掌控能力。在此领域，候选人共参与国际渔业履约会议</w:t>
      </w:r>
      <w:r w:rsidRPr="00717DF3">
        <w:rPr>
          <w:rFonts w:hint="eastAsia"/>
          <w:sz w:val="24"/>
        </w:rPr>
        <w:t xml:space="preserve">10 </w:t>
      </w:r>
      <w:r w:rsidRPr="00717DF3">
        <w:rPr>
          <w:rFonts w:hint="eastAsia"/>
          <w:sz w:val="24"/>
        </w:rPr>
        <w:t>余次，主笔完成国家报告</w:t>
      </w:r>
      <w:r w:rsidRPr="00717DF3">
        <w:rPr>
          <w:rFonts w:hint="eastAsia"/>
          <w:sz w:val="24"/>
        </w:rPr>
        <w:t xml:space="preserve">2 </w:t>
      </w:r>
      <w:r w:rsidRPr="00717DF3">
        <w:rPr>
          <w:rFonts w:hint="eastAsia"/>
          <w:sz w:val="24"/>
        </w:rPr>
        <w:t>份，资政报告</w:t>
      </w:r>
      <w:r w:rsidRPr="00717DF3">
        <w:rPr>
          <w:rFonts w:hint="eastAsia"/>
          <w:sz w:val="24"/>
        </w:rPr>
        <w:t xml:space="preserve">4 </w:t>
      </w:r>
      <w:r w:rsidRPr="00717DF3">
        <w:rPr>
          <w:rFonts w:hint="eastAsia"/>
          <w:sz w:val="24"/>
        </w:rPr>
        <w:t>份（</w:t>
      </w:r>
      <w:r w:rsidRPr="00717DF3">
        <w:rPr>
          <w:rFonts w:hint="eastAsia"/>
          <w:sz w:val="24"/>
        </w:rPr>
        <w:t>1</w:t>
      </w:r>
      <w:r w:rsidRPr="00717DF3">
        <w:rPr>
          <w:rFonts w:hint="eastAsia"/>
          <w:sz w:val="24"/>
        </w:rPr>
        <w:t>份被农业农村部部局领导批示），研究报告</w:t>
      </w:r>
      <w:r w:rsidRPr="00717DF3">
        <w:rPr>
          <w:rFonts w:hint="eastAsia"/>
          <w:sz w:val="24"/>
        </w:rPr>
        <w:t xml:space="preserve">3 </w:t>
      </w:r>
      <w:r w:rsidRPr="00717DF3">
        <w:rPr>
          <w:rFonts w:hint="eastAsia"/>
          <w:sz w:val="24"/>
        </w:rPr>
        <w:t>份。以科学家身份代表中国参与</w:t>
      </w:r>
      <w:r w:rsidRPr="00717DF3">
        <w:rPr>
          <w:rFonts w:hint="eastAsia"/>
          <w:sz w:val="24"/>
        </w:rPr>
        <w:t xml:space="preserve">FAO </w:t>
      </w:r>
      <w:r w:rsidRPr="00717DF3">
        <w:rPr>
          <w:rFonts w:hint="eastAsia"/>
          <w:sz w:val="24"/>
        </w:rPr>
        <w:t>渔业委员会工作，期间起草的气候变化口径报告获得农业农村部通报表扬。</w:t>
      </w:r>
      <w:r w:rsidRPr="00717DF3">
        <w:rPr>
          <w:rFonts w:hint="eastAsia"/>
          <w:sz w:val="24"/>
        </w:rPr>
        <w:t xml:space="preserve"> </w:t>
      </w:r>
    </w:p>
    <w:p w14:paraId="30ED42AB" w14:textId="24DE8D8B" w:rsidR="00717DF3" w:rsidRDefault="00717DF3" w:rsidP="00717DF3">
      <w:pPr>
        <w:spacing w:line="360" w:lineRule="auto"/>
        <w:ind w:firstLineChars="200" w:firstLine="480"/>
        <w:rPr>
          <w:sz w:val="24"/>
        </w:rPr>
      </w:pPr>
      <w:r w:rsidRPr="00717DF3">
        <w:rPr>
          <w:rFonts w:hint="eastAsia"/>
          <w:sz w:val="24"/>
        </w:rPr>
        <w:t>研究服务支撑了学术组织和行业企业。候选人担任农业农村部大洋渔业开发重点实验室副主任，为中华神农创新团队核心骨干；美国马萨诸塞州立大学访问学者；担任</w:t>
      </w:r>
      <w:r w:rsidRPr="00717DF3">
        <w:rPr>
          <w:rFonts w:hint="eastAsia"/>
          <w:sz w:val="24"/>
        </w:rPr>
        <w:t xml:space="preserve">Frontiers in Marine Science </w:t>
      </w:r>
      <w:r w:rsidRPr="00717DF3">
        <w:rPr>
          <w:rFonts w:hint="eastAsia"/>
          <w:sz w:val="24"/>
        </w:rPr>
        <w:t>审稿编辑、</w:t>
      </w:r>
      <w:r w:rsidRPr="00717DF3">
        <w:rPr>
          <w:rFonts w:hint="eastAsia"/>
          <w:sz w:val="24"/>
        </w:rPr>
        <w:t xml:space="preserve">Fisheries Management and Ecology </w:t>
      </w:r>
      <w:r w:rsidRPr="00717DF3">
        <w:rPr>
          <w:rFonts w:hint="eastAsia"/>
          <w:sz w:val="24"/>
        </w:rPr>
        <w:t>编委和</w:t>
      </w:r>
      <w:r w:rsidRPr="00717DF3">
        <w:rPr>
          <w:rFonts w:hint="eastAsia"/>
          <w:sz w:val="24"/>
        </w:rPr>
        <w:t xml:space="preserve">PLOS Climate </w:t>
      </w:r>
      <w:r w:rsidRPr="00717DF3">
        <w:rPr>
          <w:rFonts w:hint="eastAsia"/>
          <w:sz w:val="24"/>
        </w:rPr>
        <w:t>学术编辑，兼任</w:t>
      </w:r>
      <w:r w:rsidRPr="00717DF3">
        <w:rPr>
          <w:rFonts w:hint="eastAsia"/>
          <w:sz w:val="24"/>
        </w:rPr>
        <w:t>Communications Earth &amp; Environment</w:t>
      </w:r>
      <w:r w:rsidRPr="00717DF3">
        <w:rPr>
          <w:rFonts w:hint="eastAsia"/>
          <w:sz w:val="24"/>
        </w:rPr>
        <w:t>、</w:t>
      </w:r>
      <w:r w:rsidRPr="00717DF3">
        <w:rPr>
          <w:rFonts w:hint="eastAsia"/>
          <w:sz w:val="24"/>
        </w:rPr>
        <w:t>Progress in Oceanography</w:t>
      </w:r>
      <w:r w:rsidRPr="00717DF3">
        <w:rPr>
          <w:rFonts w:hint="eastAsia"/>
          <w:sz w:val="24"/>
        </w:rPr>
        <w:t>等</w:t>
      </w:r>
      <w:r w:rsidRPr="00717DF3">
        <w:rPr>
          <w:rFonts w:hint="eastAsia"/>
          <w:sz w:val="24"/>
        </w:rPr>
        <w:t>15</w:t>
      </w:r>
      <w:r w:rsidRPr="00717DF3">
        <w:rPr>
          <w:rFonts w:hint="eastAsia"/>
          <w:sz w:val="24"/>
        </w:rPr>
        <w:t>个高水平</w:t>
      </w:r>
      <w:r w:rsidRPr="00717DF3">
        <w:rPr>
          <w:rFonts w:hint="eastAsia"/>
          <w:sz w:val="24"/>
        </w:rPr>
        <w:t xml:space="preserve">SCI </w:t>
      </w:r>
      <w:r w:rsidRPr="00717DF3">
        <w:rPr>
          <w:rFonts w:hint="eastAsia"/>
          <w:sz w:val="24"/>
        </w:rPr>
        <w:t>期刊审稿人；在服务行业方面，候选人连续</w:t>
      </w:r>
      <w:r w:rsidRPr="00717DF3">
        <w:rPr>
          <w:rFonts w:hint="eastAsia"/>
          <w:sz w:val="24"/>
        </w:rPr>
        <w:t xml:space="preserve">10 </w:t>
      </w:r>
      <w:r w:rsidRPr="00717DF3">
        <w:rPr>
          <w:rFonts w:hint="eastAsia"/>
          <w:sz w:val="24"/>
        </w:rPr>
        <w:t>年担任舟渔等远洋渔业企业技术顾问，参与十三五和十四五国家重点研发计划，研发了大洋性鱿鱼渔场的立体探测和资源量中长期预报等技术，依托鱿鱼工作组发布渔情预报周报，在我国</w:t>
      </w:r>
      <w:r w:rsidRPr="00717DF3">
        <w:rPr>
          <w:rFonts w:hint="eastAsia"/>
          <w:sz w:val="24"/>
        </w:rPr>
        <w:t>60</w:t>
      </w:r>
      <w:r w:rsidRPr="00717DF3">
        <w:rPr>
          <w:rFonts w:hint="eastAsia"/>
          <w:sz w:val="24"/>
        </w:rPr>
        <w:t>家远洋鱿钓企业推广和应用，并支撑三大洋公海自主休渔制度的制定和发布，为远洋渔业企业的可持续发展提供支撑。</w:t>
      </w:r>
    </w:p>
    <w:p w14:paraId="3375BD3E" w14:textId="77777777" w:rsidR="0019258C" w:rsidRDefault="0019258C" w:rsidP="00DA06D7">
      <w:pPr>
        <w:jc w:val="center"/>
        <w:rPr>
          <w:rFonts w:ascii="宋体" w:eastAsia="宋体" w:hAnsi="宋体" w:cs="宋体" w:hint="eastAsia"/>
          <w:b/>
          <w:sz w:val="32"/>
        </w:rPr>
      </w:pPr>
      <w:r>
        <w:rPr>
          <w:rFonts w:ascii="宋体" w:eastAsia="宋体" w:hAnsi="宋体" w:cs="宋体" w:hint="eastAsia"/>
          <w:b/>
          <w:sz w:val="32"/>
        </w:rPr>
        <w:lastRenderedPageBreak/>
        <w:t>一、被提名人代表性论文、专著及被引用情况</w:t>
      </w:r>
    </w:p>
    <w:p w14:paraId="46E9CA97" w14:textId="77777777" w:rsidR="0019258C" w:rsidRDefault="0019258C" w:rsidP="00DA06D7">
      <w:pPr>
        <w:jc w:val="center"/>
        <w:rPr>
          <w:rFonts w:ascii="宋体" w:eastAsia="宋体" w:hAnsi="宋体" w:cs="宋体" w:hint="eastAsia"/>
        </w:rPr>
      </w:pPr>
      <w:r>
        <w:rPr>
          <w:rFonts w:ascii="宋体" w:eastAsia="宋体" w:hAnsi="宋体" w:cs="宋体" w:hint="eastAsia"/>
        </w:rPr>
        <w:t>（科学研究类必填，其他类选填，本人代表性论文专著数量限20篇以内，按重要程度排序）</w:t>
      </w:r>
    </w:p>
    <w:tbl>
      <w:tblPr>
        <w:tblW w:w="0" w:type="auto"/>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567"/>
        <w:gridCol w:w="3544"/>
        <w:gridCol w:w="992"/>
        <w:gridCol w:w="992"/>
        <w:gridCol w:w="992"/>
        <w:gridCol w:w="1276"/>
        <w:gridCol w:w="947"/>
      </w:tblGrid>
      <w:tr w:rsidR="00CE6B52" w14:paraId="5FC83307" w14:textId="77777777" w:rsidTr="00C5263A">
        <w:trPr>
          <w:trHeight w:val="481"/>
        </w:trPr>
        <w:tc>
          <w:tcPr>
            <w:tcW w:w="567" w:type="dxa"/>
            <w:tcBorders>
              <w:bottom w:val="single" w:sz="6" w:space="0" w:color="000000"/>
              <w:right w:val="single" w:sz="6" w:space="0" w:color="000000"/>
            </w:tcBorders>
            <w:vAlign w:val="center"/>
          </w:tcPr>
          <w:p w14:paraId="39E08AA1" w14:textId="77777777" w:rsidR="00CE6B52" w:rsidRDefault="00CE6B52" w:rsidP="00C5263A">
            <w:pPr>
              <w:pStyle w:val="TableParagraph"/>
              <w:jc w:val="center"/>
              <w:rPr>
                <w:rFonts w:hint="eastAsia"/>
                <w:b/>
                <w:bCs/>
                <w:szCs w:val="21"/>
              </w:rPr>
            </w:pPr>
            <w:r>
              <w:rPr>
                <w:rFonts w:hint="eastAsia"/>
                <w:b/>
                <w:bCs/>
                <w:szCs w:val="21"/>
              </w:rPr>
              <w:t>序号</w:t>
            </w:r>
          </w:p>
        </w:tc>
        <w:tc>
          <w:tcPr>
            <w:tcW w:w="3544" w:type="dxa"/>
            <w:tcBorders>
              <w:left w:val="single" w:sz="6" w:space="0" w:color="000000"/>
              <w:bottom w:val="single" w:sz="6" w:space="0" w:color="000000"/>
              <w:right w:val="single" w:sz="6" w:space="0" w:color="000000"/>
            </w:tcBorders>
            <w:vAlign w:val="center"/>
          </w:tcPr>
          <w:p w14:paraId="76331761" w14:textId="77777777" w:rsidR="00CE6B52" w:rsidRDefault="00CE6B52" w:rsidP="00C5263A">
            <w:pPr>
              <w:pStyle w:val="TableParagraph"/>
              <w:jc w:val="center"/>
              <w:rPr>
                <w:rFonts w:hint="eastAsia"/>
                <w:b/>
                <w:bCs/>
                <w:szCs w:val="21"/>
              </w:rPr>
            </w:pPr>
            <w:r>
              <w:rPr>
                <w:rFonts w:hint="eastAsia"/>
                <w:b/>
                <w:bCs/>
                <w:szCs w:val="21"/>
              </w:rPr>
              <w:t>论文著作</w:t>
            </w:r>
          </w:p>
        </w:tc>
        <w:tc>
          <w:tcPr>
            <w:tcW w:w="992" w:type="dxa"/>
            <w:tcBorders>
              <w:left w:val="single" w:sz="6" w:space="0" w:color="000000"/>
              <w:bottom w:val="single" w:sz="6" w:space="0" w:color="000000"/>
              <w:right w:val="single" w:sz="6" w:space="0" w:color="000000"/>
            </w:tcBorders>
            <w:vAlign w:val="center"/>
          </w:tcPr>
          <w:p w14:paraId="2114DCBA" w14:textId="77777777" w:rsidR="00CE6B52" w:rsidRPr="004C1DD1" w:rsidRDefault="00CE6B52" w:rsidP="00C5263A">
            <w:pPr>
              <w:pStyle w:val="TableParagraph"/>
              <w:jc w:val="center"/>
              <w:rPr>
                <w:rFonts w:hint="eastAsia"/>
                <w:b/>
                <w:bCs/>
                <w:szCs w:val="21"/>
              </w:rPr>
            </w:pPr>
            <w:r w:rsidRPr="004C1DD1">
              <w:rPr>
                <w:rFonts w:hint="eastAsia"/>
                <w:b/>
                <w:bCs/>
                <w:spacing w:val="-2"/>
                <w:szCs w:val="21"/>
              </w:rPr>
              <w:t>发表时间</w:t>
            </w:r>
          </w:p>
          <w:p w14:paraId="3864820B" w14:textId="77777777" w:rsidR="00CE6B52" w:rsidRPr="004C1DD1" w:rsidRDefault="00CE6B52" w:rsidP="00C5263A">
            <w:pPr>
              <w:pStyle w:val="TableParagraph"/>
              <w:jc w:val="center"/>
              <w:rPr>
                <w:rFonts w:hint="eastAsia"/>
                <w:b/>
                <w:bCs/>
                <w:szCs w:val="21"/>
              </w:rPr>
            </w:pPr>
            <w:r w:rsidRPr="004C1DD1">
              <w:rPr>
                <w:rFonts w:hint="eastAsia"/>
                <w:b/>
                <w:bCs/>
                <w:spacing w:val="-1"/>
                <w:szCs w:val="21"/>
              </w:rPr>
              <w:t>年 月 日</w:t>
            </w:r>
          </w:p>
        </w:tc>
        <w:tc>
          <w:tcPr>
            <w:tcW w:w="992" w:type="dxa"/>
            <w:tcBorders>
              <w:left w:val="single" w:sz="6" w:space="0" w:color="000000"/>
              <w:bottom w:val="single" w:sz="6" w:space="0" w:color="000000"/>
              <w:right w:val="single" w:sz="6" w:space="0" w:color="000000"/>
            </w:tcBorders>
            <w:vAlign w:val="center"/>
          </w:tcPr>
          <w:p w14:paraId="02DDBBDD" w14:textId="77777777" w:rsidR="00CE6B52" w:rsidRPr="004C1DD1" w:rsidRDefault="00CE6B52" w:rsidP="00C5263A">
            <w:pPr>
              <w:pStyle w:val="TableParagraph"/>
              <w:jc w:val="center"/>
              <w:rPr>
                <w:rFonts w:hint="eastAsia"/>
                <w:b/>
                <w:bCs/>
                <w:szCs w:val="21"/>
              </w:rPr>
            </w:pPr>
            <w:r w:rsidRPr="004C1DD1">
              <w:rPr>
                <w:rFonts w:hint="eastAsia"/>
                <w:b/>
                <w:bCs/>
                <w:szCs w:val="21"/>
              </w:rPr>
              <w:t>通讯作者</w:t>
            </w:r>
          </w:p>
        </w:tc>
        <w:tc>
          <w:tcPr>
            <w:tcW w:w="992" w:type="dxa"/>
            <w:tcBorders>
              <w:left w:val="single" w:sz="6" w:space="0" w:color="000000"/>
              <w:bottom w:val="single" w:sz="6" w:space="0" w:color="000000"/>
              <w:right w:val="single" w:sz="6" w:space="0" w:color="000000"/>
            </w:tcBorders>
            <w:vAlign w:val="center"/>
          </w:tcPr>
          <w:p w14:paraId="0F7CB4ED" w14:textId="77777777" w:rsidR="00CE6B52" w:rsidRPr="004C1DD1" w:rsidRDefault="00CE6B52" w:rsidP="00C5263A">
            <w:pPr>
              <w:pStyle w:val="TableParagraph"/>
              <w:jc w:val="center"/>
              <w:rPr>
                <w:rFonts w:hint="eastAsia"/>
                <w:b/>
                <w:bCs/>
                <w:szCs w:val="21"/>
              </w:rPr>
            </w:pPr>
            <w:r w:rsidRPr="004C1DD1">
              <w:rPr>
                <w:rFonts w:hint="eastAsia"/>
                <w:b/>
                <w:bCs/>
                <w:szCs w:val="21"/>
              </w:rPr>
              <w:t>第一作者</w:t>
            </w:r>
          </w:p>
        </w:tc>
        <w:tc>
          <w:tcPr>
            <w:tcW w:w="1276" w:type="dxa"/>
            <w:tcBorders>
              <w:left w:val="single" w:sz="6" w:space="0" w:color="000000"/>
              <w:bottom w:val="single" w:sz="6" w:space="0" w:color="000000"/>
              <w:right w:val="single" w:sz="6" w:space="0" w:color="000000"/>
            </w:tcBorders>
            <w:vAlign w:val="center"/>
          </w:tcPr>
          <w:p w14:paraId="3E359EF3" w14:textId="77777777" w:rsidR="00CE6B52" w:rsidRPr="004C1DD1" w:rsidRDefault="00CE6B52" w:rsidP="00C5263A">
            <w:pPr>
              <w:pStyle w:val="TableParagraph"/>
              <w:jc w:val="center"/>
              <w:rPr>
                <w:rFonts w:hint="eastAsia"/>
                <w:b/>
                <w:bCs/>
                <w:szCs w:val="21"/>
              </w:rPr>
            </w:pPr>
            <w:r w:rsidRPr="004C1DD1">
              <w:rPr>
                <w:rFonts w:hint="eastAsia"/>
                <w:b/>
                <w:bCs/>
                <w:spacing w:val="-1"/>
                <w:szCs w:val="21"/>
              </w:rPr>
              <w:t>发表时候选</w:t>
            </w:r>
          </w:p>
          <w:p w14:paraId="2A1F9942" w14:textId="77777777" w:rsidR="00CE6B52" w:rsidRPr="004C1DD1" w:rsidRDefault="00CE6B52" w:rsidP="00C5263A">
            <w:pPr>
              <w:pStyle w:val="TableParagraph"/>
              <w:jc w:val="center"/>
              <w:rPr>
                <w:rFonts w:hint="eastAsia"/>
                <w:b/>
                <w:bCs/>
                <w:szCs w:val="21"/>
              </w:rPr>
            </w:pPr>
            <w:r w:rsidRPr="004C1DD1">
              <w:rPr>
                <w:rFonts w:hint="eastAsia"/>
                <w:b/>
                <w:bCs/>
                <w:spacing w:val="-2"/>
                <w:szCs w:val="21"/>
              </w:rPr>
              <w:t>人署名单位</w:t>
            </w:r>
          </w:p>
        </w:tc>
        <w:tc>
          <w:tcPr>
            <w:tcW w:w="947" w:type="dxa"/>
            <w:tcBorders>
              <w:left w:val="single" w:sz="6" w:space="0" w:color="000000"/>
              <w:bottom w:val="single" w:sz="6" w:space="0" w:color="000000"/>
            </w:tcBorders>
            <w:vAlign w:val="center"/>
          </w:tcPr>
          <w:p w14:paraId="19474FAC" w14:textId="77777777" w:rsidR="00CE6B52" w:rsidRPr="004C1DD1" w:rsidRDefault="00CE6B52" w:rsidP="00C5263A">
            <w:pPr>
              <w:pStyle w:val="TableParagraph"/>
              <w:jc w:val="center"/>
              <w:rPr>
                <w:rFonts w:hint="eastAsia"/>
                <w:b/>
                <w:bCs/>
                <w:szCs w:val="21"/>
              </w:rPr>
            </w:pPr>
            <w:r w:rsidRPr="004C1DD1">
              <w:rPr>
                <w:rFonts w:hint="eastAsia"/>
                <w:b/>
                <w:bCs/>
                <w:szCs w:val="21"/>
              </w:rPr>
              <w:t>他引次数</w:t>
            </w:r>
          </w:p>
        </w:tc>
      </w:tr>
      <w:tr w:rsidR="00CE6B52" w14:paraId="6FB8ED77" w14:textId="77777777" w:rsidTr="00C5263A">
        <w:trPr>
          <w:trHeight w:val="1264"/>
        </w:trPr>
        <w:tc>
          <w:tcPr>
            <w:tcW w:w="567" w:type="dxa"/>
            <w:tcBorders>
              <w:bottom w:val="single" w:sz="6" w:space="0" w:color="000000"/>
              <w:right w:val="single" w:sz="6" w:space="0" w:color="000000"/>
            </w:tcBorders>
            <w:vAlign w:val="center"/>
          </w:tcPr>
          <w:p w14:paraId="1E5A8091" w14:textId="77777777" w:rsidR="00CE6B52" w:rsidRPr="00DC3399" w:rsidRDefault="00CE6B52" w:rsidP="00C5263A">
            <w:pPr>
              <w:pStyle w:val="TableParagraph"/>
              <w:jc w:val="center"/>
              <w:rPr>
                <w:rFonts w:hint="eastAsia"/>
                <w:szCs w:val="21"/>
              </w:rPr>
            </w:pPr>
            <w:r w:rsidRPr="00DC3399">
              <w:rPr>
                <w:rFonts w:hint="eastAsia"/>
                <w:szCs w:val="21"/>
              </w:rPr>
              <w:t>1</w:t>
            </w:r>
          </w:p>
        </w:tc>
        <w:tc>
          <w:tcPr>
            <w:tcW w:w="3544" w:type="dxa"/>
            <w:tcBorders>
              <w:left w:val="single" w:sz="6" w:space="0" w:color="000000"/>
              <w:bottom w:val="single" w:sz="6" w:space="0" w:color="000000"/>
              <w:right w:val="single" w:sz="6" w:space="0" w:color="000000"/>
            </w:tcBorders>
            <w:vAlign w:val="center"/>
          </w:tcPr>
          <w:p w14:paraId="1102F92B" w14:textId="77777777" w:rsidR="00CE6B52" w:rsidRDefault="00CE6B52" w:rsidP="00C5263A">
            <w:pPr>
              <w:pStyle w:val="TableParagraph"/>
              <w:jc w:val="center"/>
              <w:rPr>
                <w:rFonts w:hint="eastAsia"/>
                <w:szCs w:val="21"/>
              </w:rPr>
            </w:pPr>
            <w:r w:rsidRPr="00DC3399">
              <w:rPr>
                <w:rFonts w:hint="eastAsia"/>
                <w:szCs w:val="21"/>
              </w:rPr>
              <w:t>气候胁迫下东太平洋茎柔鱼的资源响应</w:t>
            </w:r>
            <w:r>
              <w:rPr>
                <w:rFonts w:hint="eastAsia"/>
                <w:szCs w:val="21"/>
              </w:rPr>
              <w:t>.</w:t>
            </w:r>
            <w:r w:rsidRPr="00505579">
              <w:rPr>
                <w:rFonts w:hint="eastAsia"/>
                <w:b/>
                <w:bCs/>
                <w:szCs w:val="21"/>
              </w:rPr>
              <w:t>中国农业出版社</w:t>
            </w:r>
            <w:r w:rsidRPr="00505579">
              <w:rPr>
                <w:rFonts w:hint="eastAsia"/>
                <w:szCs w:val="21"/>
              </w:rPr>
              <w:t>，书号：</w:t>
            </w:r>
            <w:r w:rsidRPr="00505579">
              <w:rPr>
                <w:szCs w:val="21"/>
              </w:rPr>
              <w:t>978-7-109-30082-8.</w:t>
            </w:r>
          </w:p>
          <w:p w14:paraId="3A1DACD4" w14:textId="77777777" w:rsidR="00CE6B52" w:rsidRPr="00505579" w:rsidRDefault="00CE6B52" w:rsidP="00C5263A">
            <w:pPr>
              <w:pStyle w:val="TableParagraph"/>
              <w:jc w:val="center"/>
              <w:rPr>
                <w:rFonts w:hint="eastAsia"/>
                <w:b/>
                <w:bCs/>
                <w:szCs w:val="21"/>
              </w:rPr>
            </w:pPr>
            <w:r w:rsidRPr="00505579">
              <w:rPr>
                <w:rFonts w:hint="eastAsia"/>
                <w:b/>
                <w:bCs/>
                <w:szCs w:val="21"/>
              </w:rPr>
              <w:t>获评</w:t>
            </w:r>
            <w:r w:rsidRPr="00505579">
              <w:rPr>
                <w:b/>
                <w:bCs/>
                <w:szCs w:val="21"/>
              </w:rPr>
              <w:t>2023</w:t>
            </w:r>
            <w:r w:rsidRPr="00505579">
              <w:rPr>
                <w:rFonts w:hint="eastAsia"/>
                <w:b/>
                <w:bCs/>
                <w:szCs w:val="21"/>
              </w:rPr>
              <w:t>年度国家级优秀海洋图书</w:t>
            </w:r>
          </w:p>
        </w:tc>
        <w:tc>
          <w:tcPr>
            <w:tcW w:w="992" w:type="dxa"/>
            <w:tcBorders>
              <w:left w:val="single" w:sz="6" w:space="0" w:color="000000"/>
              <w:bottom w:val="single" w:sz="6" w:space="0" w:color="000000"/>
              <w:right w:val="single" w:sz="6" w:space="0" w:color="000000"/>
            </w:tcBorders>
            <w:vAlign w:val="center"/>
          </w:tcPr>
          <w:p w14:paraId="1F7C226D" w14:textId="77777777" w:rsidR="00CE6B52" w:rsidRPr="004C1DD1" w:rsidRDefault="00CE6B52" w:rsidP="00C5263A">
            <w:pPr>
              <w:pStyle w:val="TableParagraph"/>
              <w:jc w:val="center"/>
              <w:rPr>
                <w:rFonts w:hint="eastAsia"/>
                <w:spacing w:val="-2"/>
                <w:szCs w:val="21"/>
              </w:rPr>
            </w:pPr>
            <w:r w:rsidRPr="004C1DD1">
              <w:rPr>
                <w:rFonts w:hint="eastAsia"/>
                <w:spacing w:val="-2"/>
                <w:szCs w:val="21"/>
              </w:rPr>
              <w:t>2022.11</w:t>
            </w:r>
          </w:p>
        </w:tc>
        <w:tc>
          <w:tcPr>
            <w:tcW w:w="992" w:type="dxa"/>
            <w:tcBorders>
              <w:left w:val="single" w:sz="6" w:space="0" w:color="000000"/>
              <w:bottom w:val="single" w:sz="6" w:space="0" w:color="000000"/>
              <w:right w:val="single" w:sz="6" w:space="0" w:color="000000"/>
            </w:tcBorders>
            <w:vAlign w:val="center"/>
          </w:tcPr>
          <w:p w14:paraId="7841682A" w14:textId="77777777" w:rsidR="00CE6B52" w:rsidRPr="004C1DD1" w:rsidRDefault="00CE6B52" w:rsidP="00C5263A">
            <w:pPr>
              <w:pStyle w:val="TableParagraph"/>
              <w:jc w:val="center"/>
              <w:rPr>
                <w:rFonts w:hint="eastAsia"/>
                <w:szCs w:val="21"/>
              </w:rPr>
            </w:pPr>
            <w:r w:rsidRPr="004C1DD1">
              <w:rPr>
                <w:rFonts w:hint="eastAsia"/>
                <w:szCs w:val="21"/>
              </w:rPr>
              <w:t>/</w:t>
            </w:r>
          </w:p>
        </w:tc>
        <w:tc>
          <w:tcPr>
            <w:tcW w:w="992" w:type="dxa"/>
            <w:tcBorders>
              <w:left w:val="single" w:sz="6" w:space="0" w:color="000000"/>
              <w:bottom w:val="single" w:sz="6" w:space="0" w:color="000000"/>
              <w:right w:val="single" w:sz="6" w:space="0" w:color="000000"/>
            </w:tcBorders>
            <w:vAlign w:val="center"/>
          </w:tcPr>
          <w:p w14:paraId="004618C9" w14:textId="77777777" w:rsidR="00CE6B52" w:rsidRPr="004C1DD1" w:rsidRDefault="00CE6B52" w:rsidP="00C5263A">
            <w:pPr>
              <w:pStyle w:val="TableParagraph"/>
              <w:jc w:val="center"/>
              <w:rPr>
                <w:rFonts w:hint="eastAsia"/>
                <w:szCs w:val="21"/>
              </w:rPr>
            </w:pPr>
            <w:r w:rsidRPr="004C1DD1">
              <w:rPr>
                <w:rFonts w:hint="eastAsia"/>
                <w:szCs w:val="21"/>
              </w:rPr>
              <w:t>余为</w:t>
            </w:r>
          </w:p>
        </w:tc>
        <w:tc>
          <w:tcPr>
            <w:tcW w:w="1276" w:type="dxa"/>
            <w:tcBorders>
              <w:left w:val="single" w:sz="6" w:space="0" w:color="000000"/>
              <w:bottom w:val="single" w:sz="6" w:space="0" w:color="000000"/>
              <w:right w:val="single" w:sz="6" w:space="0" w:color="000000"/>
            </w:tcBorders>
            <w:vAlign w:val="center"/>
          </w:tcPr>
          <w:p w14:paraId="1C317E82" w14:textId="77777777" w:rsidR="00CE6B52" w:rsidRPr="004C1DD1" w:rsidRDefault="00CE6B52" w:rsidP="00C5263A">
            <w:pPr>
              <w:pStyle w:val="TableParagraph"/>
              <w:rPr>
                <w:rFonts w:hint="eastAsia"/>
                <w:spacing w:val="-1"/>
                <w:szCs w:val="21"/>
              </w:rPr>
            </w:pPr>
            <w:r w:rsidRPr="004C1DD1">
              <w:rPr>
                <w:rFonts w:hint="eastAsia"/>
                <w:spacing w:val="-1"/>
                <w:szCs w:val="21"/>
              </w:rPr>
              <w:t>上海海洋大学</w:t>
            </w:r>
          </w:p>
        </w:tc>
        <w:tc>
          <w:tcPr>
            <w:tcW w:w="947" w:type="dxa"/>
            <w:tcBorders>
              <w:left w:val="single" w:sz="6" w:space="0" w:color="000000"/>
              <w:bottom w:val="single" w:sz="6" w:space="0" w:color="000000"/>
            </w:tcBorders>
            <w:vAlign w:val="center"/>
          </w:tcPr>
          <w:p w14:paraId="31CF1081" w14:textId="77777777" w:rsidR="00CE6B52" w:rsidRPr="004C1DD1" w:rsidRDefault="00CE6B52" w:rsidP="00C5263A">
            <w:pPr>
              <w:pStyle w:val="TableParagraph"/>
              <w:jc w:val="center"/>
              <w:rPr>
                <w:rFonts w:hint="eastAsia"/>
                <w:szCs w:val="21"/>
              </w:rPr>
            </w:pPr>
            <w:r w:rsidRPr="004C1DD1">
              <w:rPr>
                <w:rFonts w:hint="eastAsia"/>
                <w:szCs w:val="21"/>
              </w:rPr>
              <w:t>3</w:t>
            </w:r>
          </w:p>
        </w:tc>
      </w:tr>
      <w:tr w:rsidR="00CE6B52" w14:paraId="406CEA29" w14:textId="77777777" w:rsidTr="00C5263A">
        <w:trPr>
          <w:trHeight w:val="481"/>
        </w:trPr>
        <w:tc>
          <w:tcPr>
            <w:tcW w:w="567" w:type="dxa"/>
            <w:tcBorders>
              <w:bottom w:val="single" w:sz="6" w:space="0" w:color="000000"/>
              <w:right w:val="single" w:sz="6" w:space="0" w:color="000000"/>
            </w:tcBorders>
            <w:vAlign w:val="center"/>
          </w:tcPr>
          <w:p w14:paraId="247AEECF" w14:textId="77777777" w:rsidR="00CE6B52" w:rsidRPr="00DC3399" w:rsidRDefault="00CE6B52" w:rsidP="00C5263A">
            <w:pPr>
              <w:pStyle w:val="TableParagraph"/>
              <w:jc w:val="center"/>
              <w:rPr>
                <w:rFonts w:hint="eastAsia"/>
                <w:szCs w:val="21"/>
              </w:rPr>
            </w:pPr>
            <w:r w:rsidRPr="00DC3399">
              <w:rPr>
                <w:rFonts w:hint="eastAsia"/>
                <w:szCs w:val="21"/>
              </w:rPr>
              <w:t>2</w:t>
            </w:r>
          </w:p>
        </w:tc>
        <w:tc>
          <w:tcPr>
            <w:tcW w:w="3544" w:type="dxa"/>
            <w:tcBorders>
              <w:left w:val="single" w:sz="6" w:space="0" w:color="000000"/>
              <w:bottom w:val="single" w:sz="6" w:space="0" w:color="000000"/>
              <w:right w:val="single" w:sz="6" w:space="0" w:color="000000"/>
            </w:tcBorders>
            <w:vAlign w:val="center"/>
          </w:tcPr>
          <w:p w14:paraId="1B28495A" w14:textId="77777777" w:rsidR="00CE6B52" w:rsidRDefault="00CE6B52" w:rsidP="00C5263A">
            <w:pPr>
              <w:pStyle w:val="TableParagraph"/>
              <w:jc w:val="center"/>
              <w:rPr>
                <w:rFonts w:hint="eastAsia"/>
                <w:szCs w:val="21"/>
                <w:lang w:val="en-US"/>
              </w:rPr>
            </w:pPr>
            <w:r w:rsidRPr="00DC3399">
              <w:rPr>
                <w:szCs w:val="21"/>
                <w:lang w:val="en-US"/>
              </w:rPr>
              <w:t>Nonstationary response of economically important pelagic species in the Humboldt current ecosystem to climate variability</w:t>
            </w:r>
            <w:r>
              <w:rPr>
                <w:rFonts w:hint="eastAsia"/>
                <w:szCs w:val="21"/>
                <w:lang w:val="en-US"/>
              </w:rPr>
              <w:t>.</w:t>
            </w:r>
          </w:p>
          <w:p w14:paraId="7392C67A" w14:textId="77777777" w:rsidR="00CE6B52" w:rsidRPr="00E200F0" w:rsidRDefault="00CE6B52" w:rsidP="00C5263A">
            <w:pPr>
              <w:pStyle w:val="TableParagraph"/>
              <w:jc w:val="center"/>
              <w:rPr>
                <w:rFonts w:hint="eastAsia"/>
                <w:szCs w:val="21"/>
                <w:lang w:val="en-US"/>
              </w:rPr>
            </w:pPr>
            <w:r w:rsidRPr="00505579">
              <w:rPr>
                <w:b/>
                <w:bCs/>
                <w:szCs w:val="21"/>
                <w:lang w:val="en-US"/>
              </w:rPr>
              <w:t xml:space="preserve">Reviews in Fish Biology and Fisheries </w:t>
            </w:r>
            <w:r w:rsidRPr="00AF15EE">
              <w:rPr>
                <w:szCs w:val="21"/>
                <w:lang w:val="en-US"/>
              </w:rPr>
              <w:t>https://doi.org/10.1007/s11160-024-09890-y</w:t>
            </w:r>
          </w:p>
        </w:tc>
        <w:tc>
          <w:tcPr>
            <w:tcW w:w="992" w:type="dxa"/>
            <w:tcBorders>
              <w:left w:val="single" w:sz="6" w:space="0" w:color="000000"/>
              <w:bottom w:val="single" w:sz="6" w:space="0" w:color="000000"/>
              <w:right w:val="single" w:sz="6" w:space="0" w:color="000000"/>
            </w:tcBorders>
            <w:vAlign w:val="center"/>
          </w:tcPr>
          <w:p w14:paraId="60D52CC8" w14:textId="77777777" w:rsidR="00CE6B52" w:rsidRPr="004C1DD1" w:rsidRDefault="00CE6B52" w:rsidP="00C5263A">
            <w:pPr>
              <w:pStyle w:val="TableParagraph"/>
              <w:jc w:val="center"/>
              <w:rPr>
                <w:rFonts w:hint="eastAsia"/>
                <w:spacing w:val="-2"/>
                <w:szCs w:val="21"/>
                <w:lang w:val="en-US"/>
              </w:rPr>
            </w:pPr>
            <w:r w:rsidRPr="004C1DD1">
              <w:rPr>
                <w:rFonts w:hint="eastAsia"/>
                <w:spacing w:val="-2"/>
                <w:szCs w:val="21"/>
                <w:lang w:val="en-US"/>
              </w:rPr>
              <w:t>2024.08</w:t>
            </w:r>
          </w:p>
          <w:p w14:paraId="6D23D53D" w14:textId="77777777" w:rsidR="00CE6B52" w:rsidRPr="004C1DD1" w:rsidRDefault="00CE6B52" w:rsidP="00C5263A">
            <w:pPr>
              <w:pStyle w:val="TableParagraph"/>
              <w:jc w:val="center"/>
              <w:rPr>
                <w:rFonts w:hint="eastAsia"/>
                <w:spacing w:val="-2"/>
                <w:szCs w:val="21"/>
                <w:lang w:val="en-US"/>
              </w:rPr>
            </w:pPr>
            <w:r w:rsidRPr="004C1DD1">
              <w:rPr>
                <w:rFonts w:hint="eastAsia"/>
                <w:spacing w:val="-2"/>
                <w:szCs w:val="21"/>
                <w:lang w:val="en-US"/>
              </w:rPr>
              <w:t>IF=5.9</w:t>
            </w:r>
          </w:p>
        </w:tc>
        <w:tc>
          <w:tcPr>
            <w:tcW w:w="992" w:type="dxa"/>
            <w:tcBorders>
              <w:left w:val="single" w:sz="6" w:space="0" w:color="000000"/>
              <w:bottom w:val="single" w:sz="6" w:space="0" w:color="000000"/>
              <w:right w:val="single" w:sz="6" w:space="0" w:color="000000"/>
            </w:tcBorders>
            <w:vAlign w:val="center"/>
          </w:tcPr>
          <w:p w14:paraId="12B8642C" w14:textId="77777777" w:rsidR="00CE6B52" w:rsidRPr="004C1DD1" w:rsidRDefault="00CE6B52" w:rsidP="00C5263A">
            <w:pPr>
              <w:pStyle w:val="TableParagraph"/>
              <w:jc w:val="center"/>
              <w:rPr>
                <w:rFonts w:hint="eastAsia"/>
                <w:szCs w:val="21"/>
                <w:lang w:val="en-US"/>
              </w:rPr>
            </w:pPr>
            <w:r w:rsidRPr="004C1DD1">
              <w:rPr>
                <w:rFonts w:hint="eastAsia"/>
                <w:szCs w:val="21"/>
                <w:lang w:val="en-US"/>
              </w:rPr>
              <w:t>余为</w:t>
            </w:r>
          </w:p>
        </w:tc>
        <w:tc>
          <w:tcPr>
            <w:tcW w:w="992" w:type="dxa"/>
            <w:tcBorders>
              <w:left w:val="single" w:sz="6" w:space="0" w:color="000000"/>
              <w:bottom w:val="single" w:sz="6" w:space="0" w:color="000000"/>
              <w:right w:val="single" w:sz="6" w:space="0" w:color="000000"/>
            </w:tcBorders>
            <w:vAlign w:val="center"/>
          </w:tcPr>
          <w:p w14:paraId="46E7ABC0" w14:textId="77777777" w:rsidR="00CE6B52" w:rsidRPr="004C1DD1" w:rsidRDefault="00CE6B52" w:rsidP="00C5263A">
            <w:pPr>
              <w:pStyle w:val="TableParagraph"/>
              <w:jc w:val="center"/>
              <w:rPr>
                <w:rFonts w:hint="eastAsia"/>
                <w:szCs w:val="21"/>
                <w:lang w:val="en-US"/>
              </w:rPr>
            </w:pPr>
            <w:r w:rsidRPr="004C1DD1">
              <w:rPr>
                <w:rFonts w:hint="eastAsia"/>
                <w:szCs w:val="21"/>
                <w:lang w:val="en-US"/>
              </w:rPr>
              <w:t>冯志萍</w:t>
            </w:r>
          </w:p>
        </w:tc>
        <w:tc>
          <w:tcPr>
            <w:tcW w:w="1276" w:type="dxa"/>
            <w:tcBorders>
              <w:left w:val="single" w:sz="6" w:space="0" w:color="000000"/>
              <w:bottom w:val="single" w:sz="6" w:space="0" w:color="000000"/>
              <w:right w:val="single" w:sz="6" w:space="0" w:color="000000"/>
            </w:tcBorders>
            <w:vAlign w:val="center"/>
          </w:tcPr>
          <w:p w14:paraId="40B4AE54" w14:textId="77777777" w:rsidR="00CE6B52" w:rsidRPr="004C1DD1" w:rsidRDefault="00CE6B52" w:rsidP="00C5263A">
            <w:pPr>
              <w:pStyle w:val="TableParagraph"/>
              <w:jc w:val="center"/>
              <w:rPr>
                <w:rFonts w:hint="eastAsia"/>
                <w:spacing w:val="-1"/>
                <w:szCs w:val="21"/>
                <w:lang w:val="en-US"/>
              </w:rPr>
            </w:pPr>
            <w:r w:rsidRPr="004C1DD1">
              <w:rPr>
                <w:rFonts w:hint="eastAsia"/>
                <w:spacing w:val="-1"/>
                <w:szCs w:val="21"/>
                <w:lang w:val="en-US"/>
              </w:rPr>
              <w:t>上海海洋大学</w:t>
            </w:r>
          </w:p>
        </w:tc>
        <w:tc>
          <w:tcPr>
            <w:tcW w:w="947" w:type="dxa"/>
            <w:tcBorders>
              <w:left w:val="single" w:sz="6" w:space="0" w:color="000000"/>
              <w:bottom w:val="single" w:sz="6" w:space="0" w:color="000000"/>
            </w:tcBorders>
            <w:vAlign w:val="center"/>
          </w:tcPr>
          <w:p w14:paraId="6E90B497" w14:textId="77777777" w:rsidR="00CE6B52" w:rsidRPr="004C1DD1" w:rsidRDefault="00CE6B52" w:rsidP="00C5263A">
            <w:pPr>
              <w:pStyle w:val="TableParagraph"/>
              <w:jc w:val="center"/>
              <w:rPr>
                <w:rFonts w:hint="eastAsia"/>
                <w:szCs w:val="21"/>
                <w:lang w:val="en-US"/>
              </w:rPr>
            </w:pPr>
            <w:r w:rsidRPr="004C1DD1">
              <w:rPr>
                <w:rFonts w:hint="eastAsia"/>
                <w:szCs w:val="21"/>
                <w:lang w:val="en-US"/>
              </w:rPr>
              <w:t>0</w:t>
            </w:r>
          </w:p>
        </w:tc>
      </w:tr>
      <w:tr w:rsidR="00CE6B52" w14:paraId="6F03F653"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2D5FF08D" w14:textId="77777777" w:rsidR="00CE6B52" w:rsidRDefault="00CE6B52" w:rsidP="00C5263A">
            <w:pPr>
              <w:pStyle w:val="TableParagraph"/>
              <w:spacing w:line="276" w:lineRule="auto"/>
              <w:jc w:val="center"/>
              <w:rPr>
                <w:rFonts w:hint="eastAsia"/>
                <w:szCs w:val="21"/>
              </w:rPr>
            </w:pPr>
            <w:r>
              <w:rPr>
                <w:rFonts w:hint="eastAsia"/>
                <w:szCs w:val="21"/>
              </w:rPr>
              <w:t>3</w:t>
            </w:r>
          </w:p>
        </w:tc>
        <w:tc>
          <w:tcPr>
            <w:tcW w:w="3544" w:type="dxa"/>
            <w:tcBorders>
              <w:top w:val="single" w:sz="6" w:space="0" w:color="000000"/>
              <w:left w:val="single" w:sz="6" w:space="0" w:color="000000"/>
              <w:bottom w:val="single" w:sz="6" w:space="0" w:color="000000"/>
              <w:right w:val="single" w:sz="6" w:space="0" w:color="000000"/>
            </w:tcBorders>
            <w:vAlign w:val="center"/>
          </w:tcPr>
          <w:p w14:paraId="549C19E7" w14:textId="77777777" w:rsidR="00CE6B52" w:rsidRDefault="00CE6B52" w:rsidP="00C5263A">
            <w:pPr>
              <w:pStyle w:val="TableParagraph"/>
              <w:spacing w:line="276" w:lineRule="auto"/>
              <w:jc w:val="center"/>
              <w:rPr>
                <w:rFonts w:hint="eastAsia"/>
                <w:szCs w:val="21"/>
                <w:lang w:val="en-US"/>
              </w:rPr>
            </w:pPr>
            <w:r w:rsidRPr="00333096">
              <w:rPr>
                <w:szCs w:val="21"/>
                <w:lang w:val="en-US"/>
              </w:rPr>
              <w:t xml:space="preserve">Modelling the effects of climate variability on habitat suitability of jumbo flying squid, </w:t>
            </w:r>
            <w:r w:rsidRPr="0007559F">
              <w:rPr>
                <w:i/>
                <w:iCs/>
                <w:szCs w:val="21"/>
                <w:lang w:val="en-US"/>
              </w:rPr>
              <w:t>Dosidicus gigas</w:t>
            </w:r>
            <w:r w:rsidRPr="00333096">
              <w:rPr>
                <w:szCs w:val="21"/>
                <w:lang w:val="en-US"/>
              </w:rPr>
              <w:t xml:space="preserve">, in the Southeast Pacific Ocean off Peru. </w:t>
            </w:r>
            <w:r w:rsidRPr="00333096">
              <w:rPr>
                <w:b/>
                <w:bCs/>
                <w:szCs w:val="21"/>
                <w:lang w:val="en-US"/>
              </w:rPr>
              <w:t>ICES Journal of Marine Science</w:t>
            </w:r>
            <w:r w:rsidRPr="00333096">
              <w:rPr>
                <w:szCs w:val="21"/>
                <w:lang w:val="en-US"/>
              </w:rPr>
              <w:t>, 73(2): 239-249.</w:t>
            </w:r>
          </w:p>
        </w:tc>
        <w:tc>
          <w:tcPr>
            <w:tcW w:w="992" w:type="dxa"/>
            <w:tcBorders>
              <w:top w:val="single" w:sz="6" w:space="0" w:color="000000"/>
              <w:left w:val="single" w:sz="6" w:space="0" w:color="000000"/>
              <w:bottom w:val="single" w:sz="6" w:space="0" w:color="000000"/>
              <w:right w:val="single" w:sz="6" w:space="0" w:color="000000"/>
            </w:tcBorders>
            <w:vAlign w:val="center"/>
          </w:tcPr>
          <w:p w14:paraId="039A941B"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20</w:t>
            </w:r>
            <w:r w:rsidRPr="00BE6640">
              <w:rPr>
                <w:szCs w:val="21"/>
                <w:lang w:val="en-US"/>
              </w:rPr>
              <w:t>15</w:t>
            </w:r>
            <w:r w:rsidRPr="00BE6640">
              <w:rPr>
                <w:rFonts w:hint="eastAsia"/>
                <w:szCs w:val="21"/>
                <w:lang w:val="en-US"/>
              </w:rPr>
              <w:t>.1</w:t>
            </w:r>
            <w:r w:rsidRPr="00BE6640">
              <w:rPr>
                <w:szCs w:val="21"/>
                <w:lang w:val="en-US"/>
              </w:rPr>
              <w:t>2</w:t>
            </w:r>
          </w:p>
          <w:p w14:paraId="5C307379" w14:textId="77777777" w:rsidR="00CE6B52" w:rsidRPr="00BE6640" w:rsidRDefault="00CE6B52" w:rsidP="00C5263A">
            <w:pPr>
              <w:pStyle w:val="TableParagraph"/>
              <w:spacing w:line="276" w:lineRule="auto"/>
              <w:jc w:val="center"/>
              <w:rPr>
                <w:rFonts w:hint="eastAsia"/>
                <w:szCs w:val="21"/>
                <w:lang w:val="en-US"/>
              </w:rPr>
            </w:pPr>
            <w:r w:rsidRPr="00BE6640">
              <w:rPr>
                <w:szCs w:val="21"/>
                <w:lang w:val="en-US"/>
              </w:rPr>
              <w:t>IF=3.1</w:t>
            </w:r>
          </w:p>
        </w:tc>
        <w:tc>
          <w:tcPr>
            <w:tcW w:w="992" w:type="dxa"/>
            <w:tcBorders>
              <w:top w:val="single" w:sz="6" w:space="0" w:color="000000"/>
              <w:left w:val="single" w:sz="6" w:space="0" w:color="000000"/>
              <w:bottom w:val="single" w:sz="6" w:space="0" w:color="000000"/>
              <w:right w:val="single" w:sz="6" w:space="0" w:color="000000"/>
            </w:tcBorders>
            <w:vAlign w:val="center"/>
          </w:tcPr>
          <w:p w14:paraId="49CAD47B" w14:textId="77777777" w:rsidR="00CE6B52" w:rsidRPr="00BE6640" w:rsidRDefault="00CE6B52" w:rsidP="00C5263A">
            <w:pPr>
              <w:pStyle w:val="TableParagraph"/>
              <w:spacing w:line="276" w:lineRule="auto"/>
              <w:jc w:val="center"/>
              <w:rPr>
                <w:rFonts w:hint="eastAsia"/>
                <w:szCs w:val="21"/>
              </w:rP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05463F44"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72F5B93D"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57D05970"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67</w:t>
            </w:r>
          </w:p>
        </w:tc>
      </w:tr>
      <w:tr w:rsidR="00CE6B52" w14:paraId="6D75EBE8"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060DC9CA" w14:textId="77777777" w:rsidR="00CE6B52" w:rsidRDefault="00CE6B52" w:rsidP="00C5263A">
            <w:pPr>
              <w:pStyle w:val="TableParagraph"/>
              <w:spacing w:line="276" w:lineRule="auto"/>
              <w:jc w:val="center"/>
              <w:rPr>
                <w:rFonts w:hint="eastAsia"/>
                <w:szCs w:val="21"/>
              </w:rPr>
            </w:pPr>
            <w:r>
              <w:rPr>
                <w:rFonts w:hint="eastAsia"/>
                <w:szCs w:val="21"/>
              </w:rPr>
              <w:t>4</w:t>
            </w:r>
          </w:p>
        </w:tc>
        <w:tc>
          <w:tcPr>
            <w:tcW w:w="3544" w:type="dxa"/>
            <w:tcBorders>
              <w:top w:val="single" w:sz="6" w:space="0" w:color="000000"/>
              <w:left w:val="single" w:sz="6" w:space="0" w:color="000000"/>
              <w:bottom w:val="single" w:sz="6" w:space="0" w:color="000000"/>
              <w:right w:val="single" w:sz="6" w:space="0" w:color="000000"/>
            </w:tcBorders>
            <w:vAlign w:val="center"/>
          </w:tcPr>
          <w:p w14:paraId="5A02F2C5" w14:textId="77777777" w:rsidR="00CE6B52" w:rsidRPr="00333096" w:rsidRDefault="00CE6B52" w:rsidP="00C5263A">
            <w:pPr>
              <w:pStyle w:val="TableParagraph"/>
              <w:spacing w:line="276" w:lineRule="auto"/>
              <w:jc w:val="center"/>
              <w:rPr>
                <w:rFonts w:hint="eastAsia"/>
                <w:szCs w:val="21"/>
                <w:lang w:val="en-US"/>
              </w:rPr>
            </w:pPr>
            <w:r w:rsidRPr="001B4A0E">
              <w:rPr>
                <w:szCs w:val="21"/>
                <w:lang w:val="en-US"/>
              </w:rPr>
              <w:t>Eddy impacts on abundance and habitat distribution of a large predatory squid off Peru.</w:t>
            </w:r>
            <w:r w:rsidRPr="001B4A0E">
              <w:rPr>
                <w:b/>
                <w:bCs/>
                <w:szCs w:val="21"/>
                <w:lang w:val="en-US"/>
              </w:rPr>
              <w:t xml:space="preserve"> Marine Environmental Research</w:t>
            </w:r>
            <w:r w:rsidRPr="001B4A0E">
              <w:rPr>
                <w:szCs w:val="21"/>
                <w:lang w:val="en-US"/>
              </w:rPr>
              <w:t>, 195(2-4): 106368.</w:t>
            </w:r>
          </w:p>
        </w:tc>
        <w:tc>
          <w:tcPr>
            <w:tcW w:w="992" w:type="dxa"/>
            <w:tcBorders>
              <w:top w:val="single" w:sz="6" w:space="0" w:color="000000"/>
              <w:left w:val="single" w:sz="6" w:space="0" w:color="000000"/>
              <w:bottom w:val="single" w:sz="6" w:space="0" w:color="000000"/>
              <w:right w:val="single" w:sz="6" w:space="0" w:color="000000"/>
            </w:tcBorders>
            <w:vAlign w:val="center"/>
          </w:tcPr>
          <w:p w14:paraId="3E2845BC"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2</w:t>
            </w:r>
            <w:r w:rsidRPr="00BE6640">
              <w:rPr>
                <w:szCs w:val="21"/>
                <w:lang w:val="en-US"/>
              </w:rPr>
              <w:t>0</w:t>
            </w:r>
            <w:r w:rsidRPr="00BE6640">
              <w:rPr>
                <w:rFonts w:hint="eastAsia"/>
                <w:szCs w:val="21"/>
                <w:lang w:val="en-US"/>
              </w:rPr>
              <w:t>24</w:t>
            </w:r>
            <w:r w:rsidRPr="00BE6640">
              <w:rPr>
                <w:szCs w:val="21"/>
                <w:lang w:val="en-US"/>
              </w:rPr>
              <w:t>.0</w:t>
            </w:r>
            <w:r w:rsidRPr="00BE6640">
              <w:rPr>
                <w:rFonts w:hint="eastAsia"/>
                <w:szCs w:val="21"/>
                <w:lang w:val="en-US"/>
              </w:rPr>
              <w:t>3</w:t>
            </w:r>
          </w:p>
          <w:p w14:paraId="2A0812CB" w14:textId="77777777" w:rsidR="00CE6B52" w:rsidRPr="00BE6640" w:rsidRDefault="00CE6B52" w:rsidP="00C5263A">
            <w:pPr>
              <w:pStyle w:val="TableParagraph"/>
              <w:spacing w:line="276" w:lineRule="auto"/>
              <w:jc w:val="center"/>
              <w:rPr>
                <w:rFonts w:eastAsiaTheme="minorEastAsia" w:hint="eastAsia"/>
                <w:szCs w:val="21"/>
                <w:lang w:val="en-US"/>
              </w:rPr>
            </w:pPr>
            <w:r w:rsidRPr="00BE6640">
              <w:rPr>
                <w:szCs w:val="21"/>
                <w:lang w:val="en-US"/>
              </w:rPr>
              <w:t>IF=</w:t>
            </w:r>
            <w:r w:rsidRPr="00BE6640">
              <w:rPr>
                <w:rFonts w:hint="eastAsia"/>
                <w:szCs w:val="21"/>
                <w:lang w:val="en-US"/>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12C5B2E4" w14:textId="77777777" w:rsidR="00CE6B52" w:rsidRPr="00BE6640" w:rsidRDefault="00CE6B52" w:rsidP="00C5263A">
            <w:pPr>
              <w:spacing w:line="276" w:lineRule="auto"/>
              <w:jc w:val="center"/>
              <w:rPr>
                <w:rFonts w:ascii="宋体" w:eastAsia="宋体" w:hAnsi="宋体" w:cs="宋体" w:hint="eastAsia"/>
                <w:szCs w:val="21"/>
              </w:rP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456C90B2" w14:textId="77777777" w:rsidR="00CE6B52" w:rsidRPr="00BE6640" w:rsidRDefault="00CE6B52" w:rsidP="00C5263A">
            <w:pPr>
              <w:spacing w:line="276" w:lineRule="auto"/>
              <w:jc w:val="center"/>
              <w:rPr>
                <w:szCs w:val="21"/>
              </w:rPr>
            </w:pPr>
            <w:r w:rsidRPr="00BE6640">
              <w:rPr>
                <w:rFonts w:hint="eastAsia"/>
                <w:szCs w:val="21"/>
              </w:rPr>
              <w:t>金鹏超</w:t>
            </w:r>
          </w:p>
        </w:tc>
        <w:tc>
          <w:tcPr>
            <w:tcW w:w="1276" w:type="dxa"/>
            <w:tcBorders>
              <w:top w:val="single" w:sz="6" w:space="0" w:color="000000"/>
              <w:left w:val="single" w:sz="6" w:space="0" w:color="000000"/>
              <w:bottom w:val="single" w:sz="6" w:space="0" w:color="000000"/>
              <w:right w:val="single" w:sz="6" w:space="0" w:color="000000"/>
            </w:tcBorders>
            <w:vAlign w:val="center"/>
          </w:tcPr>
          <w:p w14:paraId="70F7DB85" w14:textId="77777777" w:rsidR="00CE6B52" w:rsidRPr="00BE6640" w:rsidRDefault="00CE6B52" w:rsidP="00C5263A">
            <w:pPr>
              <w:spacing w:line="276" w:lineRule="auto"/>
              <w:jc w:val="center"/>
              <w:rPr>
                <w:szCs w:val="21"/>
              </w:rPr>
            </w:pPr>
            <w:r w:rsidRPr="00BE6640">
              <w:rPr>
                <w:rFonts w:ascii="宋体" w:eastAsia="宋体" w:hAnsi="宋体" w:cs="宋体"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6FAD7BDE"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4</w:t>
            </w:r>
          </w:p>
        </w:tc>
      </w:tr>
      <w:tr w:rsidR="00CE6B52" w14:paraId="10A9A89E"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5FE811A6" w14:textId="77777777" w:rsidR="00CE6B52" w:rsidRDefault="00CE6B52" w:rsidP="00C5263A">
            <w:pPr>
              <w:pStyle w:val="TableParagraph"/>
              <w:spacing w:line="276" w:lineRule="auto"/>
              <w:jc w:val="center"/>
              <w:rPr>
                <w:rFonts w:hint="eastAsia"/>
                <w:szCs w:val="21"/>
              </w:rPr>
            </w:pPr>
            <w:r>
              <w:rPr>
                <w:rFonts w:hint="eastAsia"/>
                <w:szCs w:val="21"/>
              </w:rPr>
              <w:t>5</w:t>
            </w:r>
          </w:p>
        </w:tc>
        <w:tc>
          <w:tcPr>
            <w:tcW w:w="3544" w:type="dxa"/>
            <w:tcBorders>
              <w:top w:val="single" w:sz="6" w:space="0" w:color="000000"/>
              <w:left w:val="single" w:sz="6" w:space="0" w:color="000000"/>
              <w:bottom w:val="single" w:sz="6" w:space="0" w:color="000000"/>
              <w:right w:val="single" w:sz="6" w:space="0" w:color="000000"/>
            </w:tcBorders>
            <w:vAlign w:val="center"/>
          </w:tcPr>
          <w:p w14:paraId="64F9FC92" w14:textId="77777777" w:rsidR="00CE6B52" w:rsidRDefault="00CE6B52" w:rsidP="00C5263A">
            <w:pPr>
              <w:pStyle w:val="TableParagraph"/>
              <w:spacing w:line="276" w:lineRule="auto"/>
              <w:jc w:val="center"/>
              <w:rPr>
                <w:rFonts w:hint="eastAsia"/>
                <w:szCs w:val="21"/>
              </w:rPr>
            </w:pPr>
            <w:r w:rsidRPr="00333096">
              <w:rPr>
                <w:szCs w:val="21"/>
                <w:lang w:val="en-US"/>
              </w:rPr>
              <w:t xml:space="preserve">Spatio-temporal distributions and habitat hotspots of the winter-spring cohort of neon flying squid </w:t>
            </w:r>
            <w:r w:rsidRPr="0007559F">
              <w:rPr>
                <w:i/>
                <w:iCs/>
                <w:szCs w:val="21"/>
                <w:lang w:val="en-US"/>
              </w:rPr>
              <w:t>Ommastrephes bartramii</w:t>
            </w:r>
            <w:r w:rsidRPr="00333096">
              <w:rPr>
                <w:szCs w:val="21"/>
                <w:lang w:val="en-US"/>
              </w:rPr>
              <w:t xml:space="preserve"> in relation to oceanographic conditions in the Northwest Pacific Ocean. </w:t>
            </w:r>
            <w:r w:rsidRPr="00333096">
              <w:rPr>
                <w:b/>
                <w:bCs/>
                <w:szCs w:val="21"/>
                <w:lang w:val="en-US"/>
              </w:rPr>
              <w:t>Fisheries Research</w:t>
            </w:r>
            <w:r w:rsidRPr="00333096">
              <w:rPr>
                <w:szCs w:val="21"/>
                <w:lang w:val="en-US"/>
              </w:rPr>
              <w:t>, 175: 103-115.</w:t>
            </w:r>
          </w:p>
        </w:tc>
        <w:tc>
          <w:tcPr>
            <w:tcW w:w="992" w:type="dxa"/>
            <w:tcBorders>
              <w:top w:val="single" w:sz="6" w:space="0" w:color="000000"/>
              <w:left w:val="single" w:sz="6" w:space="0" w:color="000000"/>
              <w:bottom w:val="single" w:sz="6" w:space="0" w:color="000000"/>
              <w:right w:val="single" w:sz="6" w:space="0" w:color="000000"/>
            </w:tcBorders>
            <w:vAlign w:val="center"/>
          </w:tcPr>
          <w:p w14:paraId="655B6320"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2016.0</w:t>
            </w:r>
            <w:r w:rsidRPr="00BE6640">
              <w:rPr>
                <w:szCs w:val="21"/>
                <w:lang w:val="en-US"/>
              </w:rPr>
              <w:t>3</w:t>
            </w:r>
          </w:p>
          <w:p w14:paraId="7DF6A6A7"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2.2</w:t>
            </w:r>
          </w:p>
        </w:tc>
        <w:tc>
          <w:tcPr>
            <w:tcW w:w="992" w:type="dxa"/>
            <w:tcBorders>
              <w:top w:val="single" w:sz="6" w:space="0" w:color="000000"/>
              <w:left w:val="single" w:sz="6" w:space="0" w:color="000000"/>
              <w:bottom w:val="single" w:sz="6" w:space="0" w:color="000000"/>
              <w:right w:val="single" w:sz="6" w:space="0" w:color="000000"/>
            </w:tcBorders>
            <w:vAlign w:val="center"/>
          </w:tcPr>
          <w:p w14:paraId="7A644150" w14:textId="77777777" w:rsidR="00CE6B52" w:rsidRPr="00BE6640" w:rsidRDefault="00CE6B52" w:rsidP="00C5263A">
            <w:pPr>
              <w:spacing w:line="276" w:lineRule="auto"/>
              <w:jc w:val="center"/>
            </w:pPr>
            <w:r w:rsidRPr="00BE6640">
              <w:rPr>
                <w:rFonts w:ascii="宋体" w:eastAsia="宋体" w:hAnsi="宋体" w:cs="宋体" w:hint="eastAsia"/>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732A8296"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40E09D51"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04000AC4"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44</w:t>
            </w:r>
          </w:p>
        </w:tc>
      </w:tr>
      <w:tr w:rsidR="00CE6B52" w14:paraId="0B014519"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57B67DB4" w14:textId="77777777" w:rsidR="00CE6B52" w:rsidRDefault="00CE6B52" w:rsidP="00C5263A">
            <w:pPr>
              <w:pStyle w:val="TableParagraph"/>
              <w:spacing w:line="276" w:lineRule="auto"/>
              <w:jc w:val="center"/>
              <w:rPr>
                <w:rFonts w:hint="eastAsia"/>
                <w:szCs w:val="21"/>
              </w:rPr>
            </w:pPr>
            <w:r>
              <w:rPr>
                <w:rFonts w:hint="eastAsia"/>
                <w:szCs w:val="21"/>
              </w:rPr>
              <w:t>6</w:t>
            </w:r>
          </w:p>
        </w:tc>
        <w:tc>
          <w:tcPr>
            <w:tcW w:w="3544" w:type="dxa"/>
            <w:tcBorders>
              <w:top w:val="single" w:sz="6" w:space="0" w:color="000000"/>
              <w:left w:val="single" w:sz="6" w:space="0" w:color="000000"/>
              <w:bottom w:val="single" w:sz="6" w:space="0" w:color="000000"/>
              <w:right w:val="single" w:sz="6" w:space="0" w:color="000000"/>
            </w:tcBorders>
            <w:vAlign w:val="center"/>
          </w:tcPr>
          <w:p w14:paraId="0F014719" w14:textId="77777777" w:rsidR="00CE6B52" w:rsidRDefault="00CE6B52" w:rsidP="00C5263A">
            <w:pPr>
              <w:pStyle w:val="TableParagraph"/>
              <w:spacing w:line="276" w:lineRule="auto"/>
              <w:jc w:val="center"/>
              <w:rPr>
                <w:rFonts w:hint="eastAsia"/>
                <w:szCs w:val="21"/>
              </w:rPr>
            </w:pPr>
            <w:r w:rsidRPr="00333096">
              <w:rPr>
                <w:szCs w:val="21"/>
                <w:lang w:val="en-US"/>
              </w:rPr>
              <w:t xml:space="preserve">Climate-induced habitat suitability variations of chub mackerel </w:t>
            </w:r>
            <w:r w:rsidRPr="00FD659D">
              <w:rPr>
                <w:i/>
                <w:iCs/>
                <w:szCs w:val="21"/>
                <w:lang w:val="en-US"/>
              </w:rPr>
              <w:t>Scomber japonicus</w:t>
            </w:r>
            <w:r w:rsidRPr="00333096">
              <w:rPr>
                <w:szCs w:val="21"/>
                <w:lang w:val="en-US"/>
              </w:rPr>
              <w:t xml:space="preserve"> in the East China Sea. </w:t>
            </w:r>
            <w:r w:rsidRPr="00333096">
              <w:rPr>
                <w:b/>
                <w:bCs/>
                <w:szCs w:val="21"/>
                <w:lang w:val="en-US"/>
              </w:rPr>
              <w:t>Fisheries Research</w:t>
            </w:r>
            <w:r w:rsidRPr="00333096">
              <w:rPr>
                <w:szCs w:val="21"/>
                <w:lang w:val="en-US"/>
              </w:rPr>
              <w:t>, 207: 63-73.</w:t>
            </w:r>
          </w:p>
        </w:tc>
        <w:tc>
          <w:tcPr>
            <w:tcW w:w="992" w:type="dxa"/>
            <w:tcBorders>
              <w:top w:val="single" w:sz="6" w:space="0" w:color="000000"/>
              <w:left w:val="single" w:sz="6" w:space="0" w:color="000000"/>
              <w:bottom w:val="single" w:sz="6" w:space="0" w:color="000000"/>
              <w:right w:val="single" w:sz="6" w:space="0" w:color="000000"/>
            </w:tcBorders>
            <w:vAlign w:val="center"/>
          </w:tcPr>
          <w:p w14:paraId="3F11425B"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201</w:t>
            </w:r>
            <w:r w:rsidRPr="00BE6640">
              <w:rPr>
                <w:szCs w:val="21"/>
                <w:lang w:val="en-US"/>
              </w:rPr>
              <w:t>8</w:t>
            </w:r>
            <w:r w:rsidRPr="00BE6640">
              <w:rPr>
                <w:rFonts w:hint="eastAsia"/>
                <w:szCs w:val="21"/>
                <w:lang w:val="en-US"/>
              </w:rPr>
              <w:t>.1</w:t>
            </w:r>
            <w:r w:rsidRPr="00BE6640">
              <w:rPr>
                <w:szCs w:val="21"/>
                <w:lang w:val="en-US"/>
              </w:rPr>
              <w:t>1</w:t>
            </w:r>
          </w:p>
          <w:p w14:paraId="142B6059"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2.2</w:t>
            </w:r>
          </w:p>
        </w:tc>
        <w:tc>
          <w:tcPr>
            <w:tcW w:w="992" w:type="dxa"/>
            <w:tcBorders>
              <w:top w:val="single" w:sz="6" w:space="0" w:color="000000"/>
              <w:left w:val="single" w:sz="6" w:space="0" w:color="000000"/>
              <w:bottom w:val="single" w:sz="6" w:space="0" w:color="000000"/>
              <w:right w:val="single" w:sz="6" w:space="0" w:color="000000"/>
            </w:tcBorders>
            <w:vAlign w:val="center"/>
          </w:tcPr>
          <w:p w14:paraId="5F1BEE27" w14:textId="77777777" w:rsidR="00CE6B52" w:rsidRPr="00BE6640" w:rsidRDefault="00CE6B52" w:rsidP="00C5263A">
            <w:pPr>
              <w:spacing w:line="276" w:lineRule="auto"/>
              <w:jc w:val="cente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4D8C345F"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16C1F110"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2949B068"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49</w:t>
            </w:r>
          </w:p>
        </w:tc>
      </w:tr>
      <w:tr w:rsidR="00CE6B52" w14:paraId="5E87DC2F"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4AC49637" w14:textId="77777777" w:rsidR="00CE6B52" w:rsidRDefault="00CE6B52" w:rsidP="00C5263A">
            <w:pPr>
              <w:pStyle w:val="TableParagraph"/>
              <w:spacing w:line="276" w:lineRule="auto"/>
              <w:jc w:val="center"/>
              <w:rPr>
                <w:rFonts w:hint="eastAsia"/>
                <w:szCs w:val="21"/>
              </w:rPr>
            </w:pPr>
            <w:r>
              <w:rPr>
                <w:rFonts w:hint="eastAsia"/>
                <w:szCs w:val="21"/>
              </w:rPr>
              <w:t>7</w:t>
            </w:r>
          </w:p>
        </w:tc>
        <w:tc>
          <w:tcPr>
            <w:tcW w:w="3544" w:type="dxa"/>
            <w:tcBorders>
              <w:top w:val="single" w:sz="6" w:space="0" w:color="000000"/>
              <w:left w:val="single" w:sz="6" w:space="0" w:color="000000"/>
              <w:bottom w:val="single" w:sz="6" w:space="0" w:color="000000"/>
              <w:right w:val="single" w:sz="6" w:space="0" w:color="000000"/>
            </w:tcBorders>
            <w:vAlign w:val="center"/>
          </w:tcPr>
          <w:p w14:paraId="72C3966B" w14:textId="77777777" w:rsidR="00CE6B52" w:rsidRDefault="00CE6B52" w:rsidP="00C5263A">
            <w:pPr>
              <w:pStyle w:val="TableParagraph"/>
              <w:spacing w:line="276" w:lineRule="auto"/>
              <w:jc w:val="center"/>
              <w:rPr>
                <w:rFonts w:hint="eastAsia"/>
                <w:szCs w:val="21"/>
                <w:lang w:val="en-US"/>
              </w:rPr>
            </w:pPr>
            <w:r w:rsidRPr="0007559F">
              <w:rPr>
                <w:szCs w:val="21"/>
                <w:lang w:val="en-US"/>
              </w:rPr>
              <w:t xml:space="preserve">Seasonal habitat patterns of jumbo flying squid </w:t>
            </w:r>
            <w:r w:rsidRPr="0007559F">
              <w:rPr>
                <w:i/>
                <w:iCs/>
                <w:szCs w:val="21"/>
                <w:lang w:val="en-US"/>
              </w:rPr>
              <w:t>Dosidicus gigas</w:t>
            </w:r>
            <w:r w:rsidRPr="0007559F">
              <w:rPr>
                <w:szCs w:val="21"/>
                <w:lang w:val="en-US"/>
              </w:rPr>
              <w:t xml:space="preserve"> off Peruvian waters. </w:t>
            </w:r>
            <w:r w:rsidRPr="0007559F">
              <w:rPr>
                <w:b/>
                <w:bCs/>
                <w:szCs w:val="21"/>
                <w:lang w:val="en-US"/>
              </w:rPr>
              <w:t>Journal of Marine Systems</w:t>
            </w:r>
            <w:r w:rsidRPr="0007559F">
              <w:rPr>
                <w:szCs w:val="21"/>
                <w:lang w:val="en-US"/>
              </w:rPr>
              <w:t>, 194: 41-51.</w:t>
            </w:r>
          </w:p>
        </w:tc>
        <w:tc>
          <w:tcPr>
            <w:tcW w:w="992" w:type="dxa"/>
            <w:tcBorders>
              <w:top w:val="single" w:sz="6" w:space="0" w:color="000000"/>
              <w:left w:val="single" w:sz="6" w:space="0" w:color="000000"/>
              <w:bottom w:val="single" w:sz="6" w:space="0" w:color="000000"/>
              <w:right w:val="single" w:sz="6" w:space="0" w:color="000000"/>
            </w:tcBorders>
            <w:vAlign w:val="center"/>
          </w:tcPr>
          <w:p w14:paraId="546E69ED"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19</w:t>
            </w:r>
            <w:r w:rsidRPr="00BE6640">
              <w:rPr>
                <w:rFonts w:hint="eastAsia"/>
                <w:szCs w:val="21"/>
              </w:rPr>
              <w:t>.</w:t>
            </w:r>
            <w:r w:rsidRPr="00BE6640">
              <w:rPr>
                <w:szCs w:val="21"/>
              </w:rPr>
              <w:t>06</w:t>
            </w:r>
          </w:p>
          <w:p w14:paraId="2AE28809"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2.7</w:t>
            </w:r>
          </w:p>
        </w:tc>
        <w:tc>
          <w:tcPr>
            <w:tcW w:w="992" w:type="dxa"/>
            <w:tcBorders>
              <w:top w:val="single" w:sz="6" w:space="0" w:color="000000"/>
              <w:left w:val="single" w:sz="6" w:space="0" w:color="000000"/>
              <w:bottom w:val="single" w:sz="6" w:space="0" w:color="000000"/>
              <w:right w:val="single" w:sz="6" w:space="0" w:color="000000"/>
            </w:tcBorders>
            <w:vAlign w:val="center"/>
          </w:tcPr>
          <w:p w14:paraId="4F897A11" w14:textId="77777777" w:rsidR="00CE6B52" w:rsidRPr="00BE6640" w:rsidRDefault="00CE6B52" w:rsidP="00C5263A">
            <w:pPr>
              <w:pStyle w:val="TableParagraph"/>
              <w:spacing w:line="276" w:lineRule="auto"/>
              <w:jc w:val="center"/>
              <w:rPr>
                <w:rFonts w:hint="eastAsia"/>
                <w:szCs w:val="21"/>
              </w:rPr>
            </w:pPr>
            <w:r w:rsidRPr="00BE6640">
              <w:rPr>
                <w:szCs w:val="21"/>
              </w:rPr>
              <w:t>陈新军</w:t>
            </w:r>
          </w:p>
          <w:p w14:paraId="681CABE0"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张扬</w:t>
            </w:r>
          </w:p>
        </w:tc>
        <w:tc>
          <w:tcPr>
            <w:tcW w:w="992" w:type="dxa"/>
            <w:tcBorders>
              <w:top w:val="single" w:sz="6" w:space="0" w:color="000000"/>
              <w:left w:val="single" w:sz="6" w:space="0" w:color="000000"/>
              <w:bottom w:val="single" w:sz="6" w:space="0" w:color="000000"/>
              <w:right w:val="single" w:sz="6" w:space="0" w:color="000000"/>
            </w:tcBorders>
            <w:vAlign w:val="center"/>
          </w:tcPr>
          <w:p w14:paraId="2EFA9814"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5EA8F9BA"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138132D5"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40</w:t>
            </w:r>
          </w:p>
        </w:tc>
      </w:tr>
      <w:tr w:rsidR="00CE6B52" w14:paraId="21DA8244"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1D16E9DE" w14:textId="77777777" w:rsidR="00CE6B52" w:rsidRDefault="00CE6B52" w:rsidP="00C5263A">
            <w:pPr>
              <w:pStyle w:val="TableParagraph"/>
              <w:spacing w:line="276" w:lineRule="auto"/>
              <w:jc w:val="center"/>
              <w:rPr>
                <w:rFonts w:hint="eastAsia"/>
                <w:szCs w:val="21"/>
              </w:rPr>
            </w:pPr>
            <w:r>
              <w:rPr>
                <w:rFonts w:hint="eastAsia"/>
                <w:szCs w:val="21"/>
              </w:rPr>
              <w:lastRenderedPageBreak/>
              <w:t>8</w:t>
            </w:r>
          </w:p>
        </w:tc>
        <w:tc>
          <w:tcPr>
            <w:tcW w:w="3544" w:type="dxa"/>
            <w:tcBorders>
              <w:top w:val="single" w:sz="6" w:space="0" w:color="000000"/>
              <w:left w:val="single" w:sz="6" w:space="0" w:color="000000"/>
              <w:bottom w:val="single" w:sz="6" w:space="0" w:color="000000"/>
              <w:right w:val="single" w:sz="6" w:space="0" w:color="000000"/>
            </w:tcBorders>
            <w:vAlign w:val="center"/>
          </w:tcPr>
          <w:p w14:paraId="1316A79E" w14:textId="77777777" w:rsidR="00CE6B52" w:rsidRDefault="00CE6B52" w:rsidP="00C5263A">
            <w:pPr>
              <w:pStyle w:val="TableParagraph"/>
              <w:spacing w:line="276" w:lineRule="auto"/>
              <w:jc w:val="center"/>
              <w:rPr>
                <w:rFonts w:hint="eastAsia"/>
                <w:szCs w:val="21"/>
                <w:lang w:val="en-US"/>
              </w:rPr>
            </w:pPr>
            <w:r w:rsidRPr="0007559F">
              <w:rPr>
                <w:szCs w:val="21"/>
                <w:lang w:val="en-US"/>
              </w:rPr>
              <w:t xml:space="preserve">Ocean warming-induced range-shifting of potential habitat for jumbo flying squid </w:t>
            </w:r>
            <w:r w:rsidRPr="0007559F">
              <w:rPr>
                <w:i/>
                <w:iCs/>
                <w:szCs w:val="21"/>
                <w:lang w:val="en-US"/>
              </w:rPr>
              <w:t>Dosidicus gigas</w:t>
            </w:r>
            <w:r w:rsidRPr="0007559F">
              <w:rPr>
                <w:szCs w:val="21"/>
                <w:lang w:val="en-US"/>
              </w:rPr>
              <w:t xml:space="preserve"> in the Southeast Pacific Ocean off Peru. </w:t>
            </w:r>
            <w:r w:rsidRPr="0007559F">
              <w:rPr>
                <w:b/>
                <w:bCs/>
                <w:szCs w:val="21"/>
                <w:lang w:val="en-US"/>
              </w:rPr>
              <w:t>Fisheries Research</w:t>
            </w:r>
            <w:r w:rsidRPr="0007559F">
              <w:rPr>
                <w:szCs w:val="21"/>
                <w:lang w:val="en-US"/>
              </w:rPr>
              <w:t>, 204: 137-146.</w:t>
            </w:r>
          </w:p>
        </w:tc>
        <w:tc>
          <w:tcPr>
            <w:tcW w:w="992" w:type="dxa"/>
            <w:tcBorders>
              <w:top w:val="single" w:sz="6" w:space="0" w:color="000000"/>
              <w:left w:val="single" w:sz="6" w:space="0" w:color="000000"/>
              <w:bottom w:val="single" w:sz="6" w:space="0" w:color="000000"/>
              <w:right w:val="single" w:sz="6" w:space="0" w:color="000000"/>
            </w:tcBorders>
            <w:vAlign w:val="center"/>
          </w:tcPr>
          <w:p w14:paraId="67291430"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18</w:t>
            </w:r>
            <w:r w:rsidRPr="00BE6640">
              <w:rPr>
                <w:rFonts w:hint="eastAsia"/>
                <w:szCs w:val="21"/>
              </w:rPr>
              <w:t>.08</w:t>
            </w:r>
          </w:p>
          <w:p w14:paraId="2DF873B1"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2.2</w:t>
            </w:r>
          </w:p>
        </w:tc>
        <w:tc>
          <w:tcPr>
            <w:tcW w:w="992" w:type="dxa"/>
            <w:tcBorders>
              <w:top w:val="single" w:sz="6" w:space="0" w:color="000000"/>
              <w:left w:val="single" w:sz="6" w:space="0" w:color="000000"/>
              <w:bottom w:val="single" w:sz="6" w:space="0" w:color="000000"/>
              <w:right w:val="single" w:sz="6" w:space="0" w:color="000000"/>
            </w:tcBorders>
            <w:vAlign w:val="center"/>
          </w:tcPr>
          <w:p w14:paraId="2F7B299D" w14:textId="77777777" w:rsidR="00CE6B52" w:rsidRPr="00BE6640" w:rsidRDefault="00CE6B52" w:rsidP="00C5263A">
            <w:pPr>
              <w:pStyle w:val="TableParagraph"/>
              <w:spacing w:line="276" w:lineRule="auto"/>
              <w:jc w:val="center"/>
              <w:rPr>
                <w:rFonts w:hint="eastAsia"/>
                <w:szCs w:val="21"/>
              </w:rP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22F83D7C"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285B8288"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59AB75FE"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36</w:t>
            </w:r>
          </w:p>
        </w:tc>
      </w:tr>
      <w:tr w:rsidR="00CE6B52" w14:paraId="12AAA8BE"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56C4413F" w14:textId="77777777" w:rsidR="00CE6B52" w:rsidRDefault="00CE6B52" w:rsidP="00C5263A">
            <w:pPr>
              <w:pStyle w:val="TableParagraph"/>
              <w:spacing w:line="276" w:lineRule="auto"/>
              <w:jc w:val="center"/>
              <w:rPr>
                <w:rFonts w:hint="eastAsia"/>
                <w:szCs w:val="21"/>
              </w:rPr>
            </w:pPr>
            <w:r>
              <w:rPr>
                <w:rFonts w:hint="eastAsia"/>
                <w:szCs w:val="21"/>
              </w:rPr>
              <w:t>9</w:t>
            </w:r>
          </w:p>
        </w:tc>
        <w:tc>
          <w:tcPr>
            <w:tcW w:w="3544" w:type="dxa"/>
            <w:tcBorders>
              <w:top w:val="single" w:sz="6" w:space="0" w:color="000000"/>
              <w:left w:val="single" w:sz="6" w:space="0" w:color="000000"/>
              <w:bottom w:val="single" w:sz="6" w:space="0" w:color="000000"/>
              <w:right w:val="single" w:sz="6" w:space="0" w:color="000000"/>
            </w:tcBorders>
            <w:vAlign w:val="center"/>
          </w:tcPr>
          <w:p w14:paraId="4207DFDC" w14:textId="77777777" w:rsidR="00CE6B52" w:rsidRDefault="00CE6B52" w:rsidP="00C5263A">
            <w:pPr>
              <w:pStyle w:val="TableParagraph"/>
              <w:jc w:val="center"/>
              <w:rPr>
                <w:rFonts w:hint="eastAsia"/>
                <w:szCs w:val="21"/>
              </w:rPr>
            </w:pPr>
            <w:r w:rsidRPr="00AE3499">
              <w:rPr>
                <w:szCs w:val="21"/>
                <w:lang w:val="en-US"/>
              </w:rPr>
              <w:t xml:space="preserve">Habitat suitability modeling reveals climate-driven abundance variability and geographical distribution shift of winter-spring cohort of neon flying squid </w:t>
            </w:r>
            <w:r w:rsidRPr="00AE3499">
              <w:rPr>
                <w:i/>
                <w:iCs/>
                <w:szCs w:val="21"/>
                <w:lang w:val="en-US"/>
              </w:rPr>
              <w:t>Ommastrephes bartramii</w:t>
            </w:r>
            <w:r w:rsidRPr="00AE3499">
              <w:rPr>
                <w:szCs w:val="21"/>
                <w:lang w:val="en-US"/>
              </w:rPr>
              <w:t xml:space="preserve"> in the Northwest Pacific Ocean. </w:t>
            </w:r>
            <w:r w:rsidRPr="00AE3499">
              <w:rPr>
                <w:b/>
                <w:bCs/>
                <w:szCs w:val="21"/>
                <w:lang w:val="en-US"/>
              </w:rPr>
              <w:t>ICES Journal of Marine Science</w:t>
            </w:r>
            <w:r w:rsidRPr="00AE3499">
              <w:rPr>
                <w:szCs w:val="21"/>
                <w:lang w:val="en-US"/>
              </w:rPr>
              <w:t>, 76(6): 1722-1735.</w:t>
            </w:r>
          </w:p>
        </w:tc>
        <w:tc>
          <w:tcPr>
            <w:tcW w:w="992" w:type="dxa"/>
            <w:tcBorders>
              <w:top w:val="single" w:sz="6" w:space="0" w:color="000000"/>
              <w:left w:val="single" w:sz="6" w:space="0" w:color="000000"/>
              <w:bottom w:val="single" w:sz="6" w:space="0" w:color="000000"/>
              <w:right w:val="single" w:sz="6" w:space="0" w:color="000000"/>
            </w:tcBorders>
            <w:vAlign w:val="center"/>
          </w:tcPr>
          <w:p w14:paraId="4323C9D2"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19</w:t>
            </w:r>
            <w:r w:rsidRPr="00BE6640">
              <w:rPr>
                <w:rFonts w:hint="eastAsia"/>
                <w:szCs w:val="21"/>
              </w:rPr>
              <w:t>.0</w:t>
            </w:r>
            <w:r w:rsidRPr="00BE6640">
              <w:rPr>
                <w:szCs w:val="21"/>
              </w:rPr>
              <w:t>4</w:t>
            </w:r>
          </w:p>
          <w:p w14:paraId="4F026165"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3.1</w:t>
            </w:r>
          </w:p>
        </w:tc>
        <w:tc>
          <w:tcPr>
            <w:tcW w:w="992" w:type="dxa"/>
            <w:tcBorders>
              <w:top w:val="single" w:sz="6" w:space="0" w:color="000000"/>
              <w:left w:val="single" w:sz="6" w:space="0" w:color="000000"/>
              <w:bottom w:val="single" w:sz="6" w:space="0" w:color="000000"/>
              <w:right w:val="single" w:sz="6" w:space="0" w:color="000000"/>
            </w:tcBorders>
            <w:vAlign w:val="center"/>
          </w:tcPr>
          <w:p w14:paraId="295F2CF2" w14:textId="77777777" w:rsidR="00CE6B52" w:rsidRPr="00BE6640" w:rsidRDefault="00CE6B52" w:rsidP="00C5263A">
            <w:pPr>
              <w:spacing w:line="276" w:lineRule="auto"/>
              <w:jc w:val="cente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434BFDCE"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5554A306"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2AFEF931"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30</w:t>
            </w:r>
          </w:p>
        </w:tc>
      </w:tr>
      <w:tr w:rsidR="00CE6B52" w14:paraId="40334F2E"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38182FA1" w14:textId="77777777" w:rsidR="00CE6B52" w:rsidRDefault="00CE6B52" w:rsidP="00C5263A">
            <w:pPr>
              <w:pStyle w:val="TableParagraph"/>
              <w:spacing w:line="276" w:lineRule="auto"/>
              <w:jc w:val="center"/>
              <w:rPr>
                <w:rFonts w:hint="eastAsia"/>
                <w:szCs w:val="21"/>
              </w:rPr>
            </w:pPr>
            <w:r>
              <w:rPr>
                <w:rFonts w:hint="eastAsia"/>
                <w:szCs w:val="21"/>
              </w:rPr>
              <w:t>10</w:t>
            </w:r>
          </w:p>
        </w:tc>
        <w:tc>
          <w:tcPr>
            <w:tcW w:w="3544" w:type="dxa"/>
            <w:tcBorders>
              <w:top w:val="single" w:sz="6" w:space="0" w:color="000000"/>
              <w:left w:val="single" w:sz="6" w:space="0" w:color="000000"/>
              <w:bottom w:val="single" w:sz="6" w:space="0" w:color="000000"/>
              <w:right w:val="single" w:sz="6" w:space="0" w:color="000000"/>
            </w:tcBorders>
            <w:vAlign w:val="center"/>
          </w:tcPr>
          <w:p w14:paraId="12E80C95" w14:textId="77777777" w:rsidR="00CE6B52" w:rsidRDefault="00CE6B52" w:rsidP="00C5263A">
            <w:pPr>
              <w:pStyle w:val="TableParagraph"/>
              <w:spacing w:line="276" w:lineRule="auto"/>
              <w:jc w:val="center"/>
              <w:rPr>
                <w:rFonts w:hint="eastAsia"/>
                <w:szCs w:val="21"/>
                <w:lang w:val="en-US"/>
              </w:rPr>
            </w:pPr>
            <w:r w:rsidRPr="00AE3499">
              <w:rPr>
                <w:szCs w:val="21"/>
                <w:lang w:val="en-US"/>
              </w:rPr>
              <w:t xml:space="preserve">Spatio-temporal variations in the potential habitat of a pelagic commercial squid. </w:t>
            </w:r>
            <w:r w:rsidRPr="00AE3499">
              <w:rPr>
                <w:b/>
                <w:bCs/>
                <w:szCs w:val="21"/>
                <w:lang w:val="en-US"/>
              </w:rPr>
              <w:t>Journal of Marine Systems</w:t>
            </w:r>
            <w:r w:rsidRPr="00AE3499">
              <w:rPr>
                <w:szCs w:val="21"/>
                <w:lang w:val="en-US"/>
              </w:rPr>
              <w:t>, 103339.</w:t>
            </w:r>
          </w:p>
        </w:tc>
        <w:tc>
          <w:tcPr>
            <w:tcW w:w="992" w:type="dxa"/>
            <w:tcBorders>
              <w:top w:val="single" w:sz="6" w:space="0" w:color="000000"/>
              <w:left w:val="single" w:sz="6" w:space="0" w:color="000000"/>
              <w:bottom w:val="single" w:sz="6" w:space="0" w:color="000000"/>
              <w:right w:val="single" w:sz="6" w:space="0" w:color="000000"/>
            </w:tcBorders>
            <w:vAlign w:val="center"/>
          </w:tcPr>
          <w:p w14:paraId="6B37627A"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20</w:t>
            </w:r>
            <w:r w:rsidRPr="00BE6640">
              <w:rPr>
                <w:rFonts w:hint="eastAsia"/>
                <w:szCs w:val="21"/>
              </w:rPr>
              <w:t>.06</w:t>
            </w:r>
          </w:p>
          <w:p w14:paraId="46C9E4EC" w14:textId="77777777" w:rsidR="00CE6B52" w:rsidRPr="00BE6640" w:rsidRDefault="00CE6B52" w:rsidP="00C5263A">
            <w:pPr>
              <w:pStyle w:val="TableParagraph"/>
              <w:spacing w:line="276" w:lineRule="auto"/>
              <w:jc w:val="center"/>
              <w:rPr>
                <w:rFonts w:hint="eastAsia"/>
                <w:szCs w:val="21"/>
                <w:lang w:val="en-US"/>
              </w:rPr>
            </w:pPr>
            <w:r w:rsidRPr="00BE6640">
              <w:rPr>
                <w:szCs w:val="21"/>
                <w:lang w:val="en-US"/>
              </w:rPr>
              <w:t>IF=</w:t>
            </w:r>
            <w:r w:rsidRPr="00BE6640">
              <w:rPr>
                <w:rFonts w:hint="eastAsia"/>
                <w:szCs w:val="21"/>
                <w:lang w:val="en-US"/>
              </w:rPr>
              <w:t>2.7</w:t>
            </w:r>
          </w:p>
        </w:tc>
        <w:tc>
          <w:tcPr>
            <w:tcW w:w="992" w:type="dxa"/>
            <w:tcBorders>
              <w:top w:val="single" w:sz="6" w:space="0" w:color="000000"/>
              <w:left w:val="single" w:sz="6" w:space="0" w:color="000000"/>
              <w:bottom w:val="single" w:sz="6" w:space="0" w:color="000000"/>
              <w:right w:val="single" w:sz="6" w:space="0" w:color="000000"/>
            </w:tcBorders>
            <w:vAlign w:val="center"/>
          </w:tcPr>
          <w:p w14:paraId="4A5FFC4A" w14:textId="77777777" w:rsidR="00CE6B52" w:rsidRPr="00BE6640" w:rsidRDefault="00CE6B52" w:rsidP="00C5263A">
            <w:pPr>
              <w:spacing w:line="276" w:lineRule="auto"/>
              <w:jc w:val="center"/>
              <w:rPr>
                <w:szCs w:val="21"/>
              </w:rPr>
            </w:pPr>
            <w:r w:rsidRPr="00BE6640">
              <w:rPr>
                <w:szCs w:val="21"/>
              </w:rPr>
              <w:t>陈新军</w:t>
            </w:r>
          </w:p>
          <w:p w14:paraId="5F5E7274" w14:textId="77777777" w:rsidR="00CE6B52" w:rsidRPr="00BE6640" w:rsidRDefault="00CE6B52" w:rsidP="00C5263A">
            <w:pPr>
              <w:spacing w:line="276" w:lineRule="auto"/>
              <w:jc w:val="center"/>
            </w:pPr>
            <w:r w:rsidRPr="00BE6640">
              <w:rPr>
                <w:rFonts w:hint="eastAsia"/>
                <w:szCs w:val="21"/>
              </w:rPr>
              <w:t>张扬</w:t>
            </w:r>
          </w:p>
        </w:tc>
        <w:tc>
          <w:tcPr>
            <w:tcW w:w="992" w:type="dxa"/>
            <w:tcBorders>
              <w:top w:val="single" w:sz="6" w:space="0" w:color="000000"/>
              <w:left w:val="single" w:sz="6" w:space="0" w:color="000000"/>
              <w:bottom w:val="single" w:sz="6" w:space="0" w:color="000000"/>
              <w:right w:val="single" w:sz="6" w:space="0" w:color="000000"/>
            </w:tcBorders>
            <w:vAlign w:val="center"/>
          </w:tcPr>
          <w:p w14:paraId="4559C899"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2071641C"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391A476F"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23</w:t>
            </w:r>
          </w:p>
        </w:tc>
      </w:tr>
      <w:tr w:rsidR="00CE6B52" w14:paraId="75E4F69C"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0B717A18" w14:textId="77777777" w:rsidR="00CE6B52" w:rsidRDefault="00CE6B52" w:rsidP="00C5263A">
            <w:pPr>
              <w:pStyle w:val="TableParagraph"/>
              <w:spacing w:line="276" w:lineRule="auto"/>
              <w:jc w:val="center"/>
              <w:rPr>
                <w:rFonts w:hint="eastAsia"/>
                <w:szCs w:val="21"/>
              </w:rPr>
            </w:pPr>
            <w:r>
              <w:rPr>
                <w:rFonts w:hint="eastAsia"/>
                <w:szCs w:val="21"/>
              </w:rPr>
              <w:t>11</w:t>
            </w:r>
          </w:p>
        </w:tc>
        <w:tc>
          <w:tcPr>
            <w:tcW w:w="3544" w:type="dxa"/>
            <w:tcBorders>
              <w:top w:val="single" w:sz="6" w:space="0" w:color="000000"/>
              <w:left w:val="single" w:sz="6" w:space="0" w:color="000000"/>
              <w:bottom w:val="single" w:sz="6" w:space="0" w:color="000000"/>
              <w:right w:val="single" w:sz="6" w:space="0" w:color="000000"/>
            </w:tcBorders>
            <w:vAlign w:val="center"/>
          </w:tcPr>
          <w:p w14:paraId="1B65B127" w14:textId="77777777" w:rsidR="00CE6B52" w:rsidRPr="000C746C" w:rsidRDefault="00CE6B52" w:rsidP="00C5263A">
            <w:pPr>
              <w:pStyle w:val="TableParagraph"/>
              <w:spacing w:line="276" w:lineRule="auto"/>
              <w:jc w:val="center"/>
              <w:rPr>
                <w:rFonts w:hint="eastAsia"/>
                <w:szCs w:val="21"/>
                <w:lang w:val="en-US"/>
              </w:rPr>
            </w:pPr>
            <w:r w:rsidRPr="000C746C">
              <w:rPr>
                <w:szCs w:val="21"/>
                <w:lang w:val="en-US"/>
              </w:rPr>
              <w:t>Climate-driven latitudinal shift in fishing ground of jumbo flying squid (</w:t>
            </w:r>
            <w:r w:rsidRPr="000C746C">
              <w:rPr>
                <w:i/>
                <w:iCs/>
                <w:szCs w:val="21"/>
                <w:lang w:val="en-US"/>
              </w:rPr>
              <w:t>Dosidicus gigas</w:t>
            </w:r>
            <w:r w:rsidRPr="000C746C">
              <w:rPr>
                <w:szCs w:val="21"/>
                <w:lang w:val="en-US"/>
              </w:rPr>
              <w:t>) in the Southeast Pacific Ocean off Peru.</w:t>
            </w:r>
            <w:r>
              <w:rPr>
                <w:szCs w:val="21"/>
                <w:lang w:val="en-US"/>
              </w:rPr>
              <w:t xml:space="preserve"> </w:t>
            </w:r>
            <w:r w:rsidRPr="000C746C">
              <w:rPr>
                <w:b/>
                <w:bCs/>
                <w:szCs w:val="21"/>
                <w:lang w:val="en-US"/>
              </w:rPr>
              <w:t>International Journal of Remote Sensing</w:t>
            </w:r>
            <w:r w:rsidRPr="000C746C">
              <w:rPr>
                <w:szCs w:val="21"/>
                <w:lang w:val="en-US"/>
              </w:rPr>
              <w:t>, 38(12): 3531-3550.</w:t>
            </w:r>
          </w:p>
        </w:tc>
        <w:tc>
          <w:tcPr>
            <w:tcW w:w="992" w:type="dxa"/>
            <w:tcBorders>
              <w:top w:val="single" w:sz="6" w:space="0" w:color="000000"/>
              <w:left w:val="single" w:sz="6" w:space="0" w:color="000000"/>
              <w:bottom w:val="single" w:sz="6" w:space="0" w:color="000000"/>
              <w:right w:val="single" w:sz="6" w:space="0" w:color="000000"/>
            </w:tcBorders>
            <w:vAlign w:val="center"/>
          </w:tcPr>
          <w:p w14:paraId="2749F51E"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201</w:t>
            </w:r>
            <w:r w:rsidRPr="00BE6640">
              <w:rPr>
                <w:szCs w:val="21"/>
              </w:rPr>
              <w:t>7</w:t>
            </w:r>
            <w:r w:rsidRPr="00BE6640">
              <w:rPr>
                <w:rFonts w:hint="eastAsia"/>
                <w:szCs w:val="21"/>
              </w:rPr>
              <w:t>.0</w:t>
            </w:r>
            <w:r w:rsidRPr="00BE6640">
              <w:rPr>
                <w:szCs w:val="21"/>
              </w:rPr>
              <w:t>2</w:t>
            </w:r>
          </w:p>
          <w:p w14:paraId="5B4D5278"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4061A5E0" w14:textId="77777777" w:rsidR="00CE6B52" w:rsidRPr="00BE6640" w:rsidRDefault="00CE6B52" w:rsidP="00C5263A">
            <w:pPr>
              <w:spacing w:line="276" w:lineRule="auto"/>
              <w:jc w:val="center"/>
              <w:rPr>
                <w:szCs w:val="21"/>
              </w:rPr>
            </w:pPr>
            <w:r w:rsidRPr="00BE6640">
              <w:rPr>
                <w:szCs w:val="21"/>
              </w:rPr>
              <w:t>陈新军</w:t>
            </w:r>
          </w:p>
          <w:p w14:paraId="7D256BDF" w14:textId="77777777" w:rsidR="00CE6B52" w:rsidRPr="00BE6640" w:rsidRDefault="00CE6B52" w:rsidP="00C5263A">
            <w:pPr>
              <w:spacing w:line="276" w:lineRule="auto"/>
              <w:jc w:val="center"/>
            </w:pPr>
            <w:r w:rsidRPr="00BE6640">
              <w:rPr>
                <w:rFonts w:hint="eastAsia"/>
                <w:szCs w:val="21"/>
              </w:rPr>
              <w:t>陈勇</w:t>
            </w:r>
          </w:p>
        </w:tc>
        <w:tc>
          <w:tcPr>
            <w:tcW w:w="992" w:type="dxa"/>
            <w:tcBorders>
              <w:top w:val="single" w:sz="6" w:space="0" w:color="000000"/>
              <w:left w:val="single" w:sz="6" w:space="0" w:color="000000"/>
              <w:bottom w:val="single" w:sz="6" w:space="0" w:color="000000"/>
              <w:right w:val="single" w:sz="6" w:space="0" w:color="000000"/>
            </w:tcBorders>
            <w:vAlign w:val="center"/>
          </w:tcPr>
          <w:p w14:paraId="1FA840A0"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14C40249"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3E985AEC"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23</w:t>
            </w:r>
          </w:p>
        </w:tc>
      </w:tr>
      <w:tr w:rsidR="00CE6B52" w14:paraId="3F04A73C"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6BD5A792" w14:textId="77777777" w:rsidR="00CE6B52" w:rsidRDefault="00CE6B52" w:rsidP="00C5263A">
            <w:pPr>
              <w:pStyle w:val="TableParagraph"/>
              <w:spacing w:line="276" w:lineRule="auto"/>
              <w:jc w:val="center"/>
              <w:rPr>
                <w:rFonts w:hint="eastAsia"/>
                <w:szCs w:val="21"/>
              </w:rPr>
            </w:pPr>
            <w:r>
              <w:rPr>
                <w:rFonts w:hint="eastAsia"/>
                <w:szCs w:val="21"/>
              </w:rPr>
              <w:t>12</w:t>
            </w:r>
          </w:p>
        </w:tc>
        <w:tc>
          <w:tcPr>
            <w:tcW w:w="3544" w:type="dxa"/>
            <w:tcBorders>
              <w:top w:val="single" w:sz="6" w:space="0" w:color="000000"/>
              <w:left w:val="single" w:sz="6" w:space="0" w:color="000000"/>
              <w:bottom w:val="single" w:sz="6" w:space="0" w:color="000000"/>
              <w:right w:val="single" w:sz="6" w:space="0" w:color="000000"/>
            </w:tcBorders>
            <w:vAlign w:val="center"/>
          </w:tcPr>
          <w:p w14:paraId="7E8A7144" w14:textId="77777777" w:rsidR="00CE6B52" w:rsidRPr="000C746C" w:rsidRDefault="00CE6B52" w:rsidP="00C5263A">
            <w:pPr>
              <w:pStyle w:val="TableParagraph"/>
              <w:spacing w:line="276" w:lineRule="auto"/>
              <w:jc w:val="center"/>
              <w:rPr>
                <w:rFonts w:hint="eastAsia"/>
                <w:szCs w:val="21"/>
                <w:lang w:val="en-US"/>
              </w:rPr>
            </w:pPr>
            <w:r>
              <w:rPr>
                <w:szCs w:val="21"/>
                <w:lang w:val="en-US"/>
              </w:rPr>
              <w:t xml:space="preserve">Influence of oceanic climate variability on stock level of western winter–spring cohort of </w:t>
            </w:r>
            <w:r w:rsidRPr="000C746C">
              <w:rPr>
                <w:i/>
                <w:iCs/>
                <w:szCs w:val="21"/>
                <w:lang w:val="en-US"/>
              </w:rPr>
              <w:t>Ommastrephes bartramii</w:t>
            </w:r>
            <w:r>
              <w:rPr>
                <w:szCs w:val="21"/>
                <w:lang w:val="en-US"/>
              </w:rPr>
              <w:t xml:space="preserve"> in the Northwest Pacific Ocean. </w:t>
            </w:r>
            <w:r w:rsidRPr="000C746C">
              <w:rPr>
                <w:b/>
                <w:szCs w:val="21"/>
                <w:lang w:val="en-US"/>
              </w:rPr>
              <w:t>International Journal of Remote Sensing</w:t>
            </w:r>
            <w:r w:rsidRPr="000C746C">
              <w:rPr>
                <w:szCs w:val="21"/>
                <w:lang w:val="en-US"/>
              </w:rPr>
              <w:t>, 37(17): 3974-3994.</w:t>
            </w:r>
          </w:p>
        </w:tc>
        <w:tc>
          <w:tcPr>
            <w:tcW w:w="992" w:type="dxa"/>
            <w:tcBorders>
              <w:top w:val="single" w:sz="6" w:space="0" w:color="000000"/>
              <w:left w:val="single" w:sz="6" w:space="0" w:color="000000"/>
              <w:bottom w:val="single" w:sz="6" w:space="0" w:color="000000"/>
              <w:right w:val="single" w:sz="6" w:space="0" w:color="000000"/>
            </w:tcBorders>
            <w:vAlign w:val="center"/>
          </w:tcPr>
          <w:p w14:paraId="202826D4"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2016.07</w:t>
            </w:r>
          </w:p>
          <w:p w14:paraId="3F6666DC"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3</w:t>
            </w:r>
            <w:r>
              <w:rPr>
                <w:rFonts w:hint="eastAsia"/>
                <w:szCs w:val="21"/>
                <w:lang w:val="en-US"/>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5684E993" w14:textId="77777777" w:rsidR="00CE6B52" w:rsidRPr="00BE6640" w:rsidRDefault="00CE6B52" w:rsidP="00C5263A">
            <w:pPr>
              <w:spacing w:line="276" w:lineRule="auto"/>
              <w:jc w:val="cente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44019C92"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0CE063A9"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175BFCF9"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16</w:t>
            </w:r>
          </w:p>
        </w:tc>
      </w:tr>
      <w:tr w:rsidR="00CE6B52" w14:paraId="1F9A9AF8"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30908D47" w14:textId="77777777" w:rsidR="00CE6B52" w:rsidRDefault="00CE6B52" w:rsidP="00C5263A">
            <w:pPr>
              <w:pStyle w:val="TableParagraph"/>
              <w:spacing w:line="276" w:lineRule="auto"/>
              <w:jc w:val="center"/>
              <w:rPr>
                <w:rFonts w:hint="eastAsia"/>
                <w:szCs w:val="21"/>
              </w:rPr>
            </w:pPr>
            <w:r>
              <w:rPr>
                <w:rFonts w:hint="eastAsia"/>
                <w:szCs w:val="21"/>
              </w:rPr>
              <w:t>13</w:t>
            </w:r>
          </w:p>
        </w:tc>
        <w:tc>
          <w:tcPr>
            <w:tcW w:w="3544" w:type="dxa"/>
            <w:tcBorders>
              <w:top w:val="single" w:sz="6" w:space="0" w:color="000000"/>
              <w:left w:val="single" w:sz="6" w:space="0" w:color="000000"/>
              <w:bottom w:val="single" w:sz="6" w:space="0" w:color="000000"/>
              <w:right w:val="single" w:sz="6" w:space="0" w:color="000000"/>
            </w:tcBorders>
            <w:vAlign w:val="center"/>
          </w:tcPr>
          <w:p w14:paraId="3488A686" w14:textId="77777777" w:rsidR="00CE6B52" w:rsidRDefault="00CE6B52" w:rsidP="00C5263A">
            <w:pPr>
              <w:pStyle w:val="TableParagraph"/>
              <w:spacing w:line="276" w:lineRule="auto"/>
              <w:jc w:val="center"/>
              <w:rPr>
                <w:rFonts w:hint="eastAsia"/>
                <w:szCs w:val="21"/>
                <w:lang w:val="en-US"/>
              </w:rPr>
            </w:pPr>
            <w:r w:rsidRPr="000C746C">
              <w:rPr>
                <w:szCs w:val="21"/>
                <w:lang w:val="en-US"/>
              </w:rPr>
              <w:t>Trans-Pacific multidecadal changes of habitat patterns of two squid species.</w:t>
            </w:r>
            <w:r>
              <w:rPr>
                <w:szCs w:val="21"/>
                <w:lang w:val="en-US"/>
              </w:rPr>
              <w:t xml:space="preserve"> </w:t>
            </w:r>
            <w:r w:rsidRPr="00E84241">
              <w:rPr>
                <w:b/>
                <w:bCs/>
                <w:szCs w:val="21"/>
                <w:lang w:val="en-US"/>
              </w:rPr>
              <w:t>Fisheries Research</w:t>
            </w:r>
            <w:r w:rsidRPr="000C746C">
              <w:rPr>
                <w:szCs w:val="21"/>
                <w:lang w:val="en-US"/>
              </w:rPr>
              <w:t>, 233: 105762</w:t>
            </w:r>
            <w:r>
              <w:rPr>
                <w:szCs w:val="21"/>
                <w:lang w:val="en-US"/>
              </w:rPr>
              <w:t>.</w:t>
            </w:r>
          </w:p>
        </w:tc>
        <w:tc>
          <w:tcPr>
            <w:tcW w:w="992" w:type="dxa"/>
            <w:tcBorders>
              <w:top w:val="single" w:sz="6" w:space="0" w:color="000000"/>
              <w:left w:val="single" w:sz="6" w:space="0" w:color="000000"/>
              <w:bottom w:val="single" w:sz="6" w:space="0" w:color="000000"/>
              <w:right w:val="single" w:sz="6" w:space="0" w:color="000000"/>
            </w:tcBorders>
            <w:vAlign w:val="center"/>
          </w:tcPr>
          <w:p w14:paraId="79693253"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2021.0</w:t>
            </w:r>
            <w:r w:rsidRPr="00BE6640">
              <w:rPr>
                <w:szCs w:val="21"/>
              </w:rPr>
              <w:t>1</w:t>
            </w:r>
          </w:p>
          <w:p w14:paraId="53BC9D93"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2.2</w:t>
            </w:r>
          </w:p>
        </w:tc>
        <w:tc>
          <w:tcPr>
            <w:tcW w:w="992" w:type="dxa"/>
            <w:tcBorders>
              <w:top w:val="single" w:sz="6" w:space="0" w:color="000000"/>
              <w:left w:val="single" w:sz="6" w:space="0" w:color="000000"/>
              <w:bottom w:val="single" w:sz="6" w:space="0" w:color="000000"/>
              <w:right w:val="single" w:sz="6" w:space="0" w:color="000000"/>
            </w:tcBorders>
            <w:vAlign w:val="center"/>
          </w:tcPr>
          <w:p w14:paraId="05F60153"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499D765D" w14:textId="77777777" w:rsidR="00CE6B52" w:rsidRPr="00BE6640" w:rsidRDefault="00CE6B52" w:rsidP="00C5263A">
            <w:pPr>
              <w:spacing w:line="276" w:lineRule="auto"/>
              <w:jc w:val="center"/>
              <w:rPr>
                <w:szCs w:val="21"/>
              </w:rPr>
            </w:pPr>
            <w:r w:rsidRPr="00BE6640">
              <w:rPr>
                <w:rFonts w:asciiTheme="minorEastAsia" w:hAnsiTheme="minorEastAsia" w:hint="eastAsia"/>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38D2A3E1"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03E5BD44"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25</w:t>
            </w:r>
          </w:p>
        </w:tc>
      </w:tr>
      <w:tr w:rsidR="00CE6B52" w14:paraId="5E762C04"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0937D797" w14:textId="77777777" w:rsidR="00CE6B52" w:rsidRDefault="00CE6B52" w:rsidP="00C5263A">
            <w:pPr>
              <w:pStyle w:val="TableParagraph"/>
              <w:spacing w:line="276" w:lineRule="auto"/>
              <w:jc w:val="center"/>
              <w:rPr>
                <w:rFonts w:hint="eastAsia"/>
                <w:szCs w:val="21"/>
              </w:rPr>
            </w:pPr>
            <w:r>
              <w:rPr>
                <w:rFonts w:hint="eastAsia"/>
                <w:szCs w:val="21"/>
              </w:rPr>
              <w:t>14</w:t>
            </w:r>
          </w:p>
        </w:tc>
        <w:tc>
          <w:tcPr>
            <w:tcW w:w="3544" w:type="dxa"/>
            <w:tcBorders>
              <w:top w:val="single" w:sz="6" w:space="0" w:color="000000"/>
              <w:left w:val="single" w:sz="6" w:space="0" w:color="000000"/>
              <w:bottom w:val="single" w:sz="6" w:space="0" w:color="000000"/>
              <w:right w:val="single" w:sz="6" w:space="0" w:color="000000"/>
            </w:tcBorders>
            <w:vAlign w:val="center"/>
          </w:tcPr>
          <w:p w14:paraId="3E5677E0" w14:textId="77777777" w:rsidR="00CE6B52" w:rsidRPr="005438E7" w:rsidRDefault="00CE6B52" w:rsidP="00C5263A">
            <w:pPr>
              <w:pStyle w:val="TableParagraph"/>
              <w:jc w:val="center"/>
              <w:rPr>
                <w:rFonts w:hint="eastAsia"/>
                <w:szCs w:val="21"/>
                <w:lang w:val="en-US"/>
              </w:rPr>
            </w:pPr>
            <w:r w:rsidRPr="005438E7">
              <w:rPr>
                <w:szCs w:val="21"/>
                <w:lang w:val="en-US"/>
              </w:rPr>
              <w:t>Response of abundance and distribution of Humboldt squid (</w:t>
            </w:r>
            <w:r w:rsidRPr="005438E7">
              <w:rPr>
                <w:i/>
                <w:iCs/>
                <w:szCs w:val="21"/>
                <w:lang w:val="en-US"/>
              </w:rPr>
              <w:t>Dosidicus gigas</w:t>
            </w:r>
            <w:r w:rsidRPr="005438E7">
              <w:rPr>
                <w:szCs w:val="21"/>
                <w:lang w:val="en-US"/>
              </w:rPr>
              <w:t xml:space="preserve">) to short-lived eddies in the Eastern Equatorial Pacific Ocean from April to June 2017. </w:t>
            </w:r>
            <w:r w:rsidRPr="005438E7">
              <w:rPr>
                <w:b/>
                <w:bCs/>
                <w:szCs w:val="21"/>
                <w:lang w:val="en-US"/>
              </w:rPr>
              <w:t>Frontiers in Marine Science</w:t>
            </w:r>
            <w:r w:rsidRPr="005438E7">
              <w:rPr>
                <w:szCs w:val="21"/>
                <w:lang w:val="en-US"/>
              </w:rPr>
              <w:t>, 8: 721291.</w:t>
            </w:r>
          </w:p>
        </w:tc>
        <w:tc>
          <w:tcPr>
            <w:tcW w:w="992" w:type="dxa"/>
            <w:tcBorders>
              <w:top w:val="single" w:sz="6" w:space="0" w:color="000000"/>
              <w:left w:val="single" w:sz="6" w:space="0" w:color="000000"/>
              <w:bottom w:val="single" w:sz="6" w:space="0" w:color="000000"/>
              <w:right w:val="single" w:sz="6" w:space="0" w:color="000000"/>
            </w:tcBorders>
            <w:vAlign w:val="center"/>
          </w:tcPr>
          <w:p w14:paraId="164192CF"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21</w:t>
            </w:r>
            <w:r w:rsidRPr="00BE6640">
              <w:rPr>
                <w:rFonts w:hint="eastAsia"/>
                <w:szCs w:val="21"/>
              </w:rPr>
              <w:t>.</w:t>
            </w:r>
            <w:r w:rsidRPr="00BE6640">
              <w:rPr>
                <w:szCs w:val="21"/>
              </w:rPr>
              <w:t>10</w:t>
            </w:r>
          </w:p>
          <w:p w14:paraId="6CA9DF25"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2.8</w:t>
            </w:r>
          </w:p>
        </w:tc>
        <w:tc>
          <w:tcPr>
            <w:tcW w:w="992" w:type="dxa"/>
            <w:tcBorders>
              <w:top w:val="single" w:sz="6" w:space="0" w:color="000000"/>
              <w:left w:val="single" w:sz="6" w:space="0" w:color="000000"/>
              <w:bottom w:val="single" w:sz="6" w:space="0" w:color="000000"/>
              <w:right w:val="single" w:sz="6" w:space="0" w:color="000000"/>
            </w:tcBorders>
            <w:vAlign w:val="center"/>
          </w:tcPr>
          <w:p w14:paraId="4BE28760" w14:textId="77777777" w:rsidR="00CE6B52" w:rsidRPr="00BE6640" w:rsidRDefault="00CE6B52" w:rsidP="00C5263A">
            <w:pPr>
              <w:spacing w:line="276" w:lineRule="auto"/>
              <w:jc w:val="cente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4C704E4F" w14:textId="77777777" w:rsidR="00CE6B52" w:rsidRPr="00BE6640" w:rsidRDefault="00CE6B52" w:rsidP="00C5263A">
            <w:pPr>
              <w:spacing w:line="276" w:lineRule="auto"/>
              <w:jc w:val="center"/>
              <w:rPr>
                <w:szCs w:val="21"/>
              </w:rPr>
            </w:pPr>
            <w:r w:rsidRPr="00BE6640">
              <w:rPr>
                <w:rFonts w:ascii="宋体" w:eastAsia="宋体" w:hAnsi="宋体" w:cs="宋体" w:hint="eastAsia"/>
                <w:szCs w:val="21"/>
              </w:rPr>
              <w:t>方星楠</w:t>
            </w:r>
          </w:p>
        </w:tc>
        <w:tc>
          <w:tcPr>
            <w:tcW w:w="1276" w:type="dxa"/>
            <w:tcBorders>
              <w:top w:val="single" w:sz="6" w:space="0" w:color="000000"/>
              <w:left w:val="single" w:sz="6" w:space="0" w:color="000000"/>
              <w:bottom w:val="single" w:sz="6" w:space="0" w:color="000000"/>
              <w:right w:val="single" w:sz="6" w:space="0" w:color="000000"/>
            </w:tcBorders>
            <w:vAlign w:val="center"/>
          </w:tcPr>
          <w:p w14:paraId="0B78FDC6"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3BAC5CF0"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14</w:t>
            </w:r>
          </w:p>
        </w:tc>
      </w:tr>
      <w:tr w:rsidR="00CE6B52" w14:paraId="1FE6797D"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76838492" w14:textId="77777777" w:rsidR="00CE6B52" w:rsidRDefault="00CE6B52" w:rsidP="00C5263A">
            <w:pPr>
              <w:pStyle w:val="TableParagraph"/>
              <w:spacing w:line="276" w:lineRule="auto"/>
              <w:jc w:val="center"/>
              <w:rPr>
                <w:rFonts w:hint="eastAsia"/>
                <w:szCs w:val="21"/>
              </w:rPr>
            </w:pPr>
            <w:r>
              <w:rPr>
                <w:rFonts w:hint="eastAsia"/>
                <w:szCs w:val="21"/>
              </w:rPr>
              <w:t>15</w:t>
            </w:r>
          </w:p>
        </w:tc>
        <w:tc>
          <w:tcPr>
            <w:tcW w:w="3544" w:type="dxa"/>
            <w:tcBorders>
              <w:top w:val="single" w:sz="6" w:space="0" w:color="000000"/>
              <w:left w:val="single" w:sz="6" w:space="0" w:color="000000"/>
              <w:bottom w:val="single" w:sz="6" w:space="0" w:color="000000"/>
              <w:right w:val="single" w:sz="6" w:space="0" w:color="000000"/>
            </w:tcBorders>
            <w:vAlign w:val="center"/>
          </w:tcPr>
          <w:p w14:paraId="2E81BD31" w14:textId="77777777" w:rsidR="00CE6B52" w:rsidRDefault="00CE6B52" w:rsidP="00C5263A">
            <w:pPr>
              <w:pStyle w:val="TableParagraph"/>
              <w:spacing w:line="276" w:lineRule="auto"/>
              <w:jc w:val="center"/>
              <w:rPr>
                <w:rFonts w:hint="eastAsia"/>
                <w:szCs w:val="21"/>
              </w:rPr>
            </w:pPr>
            <w:r w:rsidRPr="002E5512">
              <w:rPr>
                <w:szCs w:val="21"/>
                <w:lang w:val="en-US"/>
              </w:rPr>
              <w:t xml:space="preserve">ENSO impacts on jumbo squid habitat: implication for fisheries management. </w:t>
            </w:r>
            <w:r w:rsidRPr="002E5512">
              <w:rPr>
                <w:b/>
                <w:bCs/>
                <w:szCs w:val="21"/>
                <w:lang w:val="en-US"/>
              </w:rPr>
              <w:t xml:space="preserve">Aquatic Conservation: </w:t>
            </w:r>
            <w:r w:rsidRPr="002E5512">
              <w:rPr>
                <w:b/>
                <w:bCs/>
                <w:szCs w:val="21"/>
                <w:lang w:val="en-US"/>
              </w:rPr>
              <w:lastRenderedPageBreak/>
              <w:t>Marine and Freshwater Ecosystems</w:t>
            </w:r>
            <w:r w:rsidRPr="002E5512">
              <w:rPr>
                <w:szCs w:val="21"/>
                <w:lang w:val="en-US"/>
              </w:rPr>
              <w:t>, 31(8): 2072-2083.</w:t>
            </w:r>
          </w:p>
        </w:tc>
        <w:tc>
          <w:tcPr>
            <w:tcW w:w="992" w:type="dxa"/>
            <w:tcBorders>
              <w:top w:val="single" w:sz="6" w:space="0" w:color="000000"/>
              <w:left w:val="single" w:sz="6" w:space="0" w:color="000000"/>
              <w:bottom w:val="single" w:sz="6" w:space="0" w:color="000000"/>
              <w:right w:val="single" w:sz="6" w:space="0" w:color="000000"/>
            </w:tcBorders>
            <w:vAlign w:val="center"/>
          </w:tcPr>
          <w:p w14:paraId="4243C6DC"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lastRenderedPageBreak/>
              <w:t>2021.01</w:t>
            </w:r>
          </w:p>
          <w:p w14:paraId="3D30B964" w14:textId="77777777" w:rsidR="00CE6B52" w:rsidRPr="00BE6640" w:rsidRDefault="00CE6B52" w:rsidP="00C5263A">
            <w:pPr>
              <w:pStyle w:val="TableParagraph"/>
              <w:spacing w:line="276" w:lineRule="auto"/>
              <w:jc w:val="center"/>
              <w:rPr>
                <w:rFonts w:hint="eastAsia"/>
                <w:szCs w:val="21"/>
                <w:lang w:val="en-US"/>
              </w:rPr>
            </w:pPr>
            <w:r w:rsidRPr="00BE6640">
              <w:rPr>
                <w:szCs w:val="21"/>
                <w:lang w:val="en-US"/>
              </w:rPr>
              <w:t>IF=</w:t>
            </w:r>
            <w:r w:rsidRPr="00BE6640">
              <w:rPr>
                <w:rFonts w:hint="eastAsia"/>
                <w:szCs w:val="21"/>
                <w:lang w:val="en-US"/>
              </w:rPr>
              <w:t>2.5</w:t>
            </w:r>
          </w:p>
        </w:tc>
        <w:tc>
          <w:tcPr>
            <w:tcW w:w="992" w:type="dxa"/>
            <w:tcBorders>
              <w:top w:val="single" w:sz="6" w:space="0" w:color="000000"/>
              <w:left w:val="single" w:sz="6" w:space="0" w:color="000000"/>
              <w:bottom w:val="single" w:sz="6" w:space="0" w:color="000000"/>
              <w:right w:val="single" w:sz="6" w:space="0" w:color="000000"/>
            </w:tcBorders>
            <w:vAlign w:val="center"/>
          </w:tcPr>
          <w:p w14:paraId="11451882" w14:textId="77777777" w:rsidR="00CE6B52" w:rsidRPr="00BE6640" w:rsidRDefault="00CE6B52" w:rsidP="00C5263A">
            <w:pPr>
              <w:spacing w:line="276" w:lineRule="auto"/>
              <w:jc w:val="cente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22C9EB46"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3753B12D"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20C0CF89"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9</w:t>
            </w:r>
          </w:p>
        </w:tc>
      </w:tr>
      <w:tr w:rsidR="00CE6B52" w14:paraId="771CCAA3"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67CF6528" w14:textId="77777777" w:rsidR="00CE6B52" w:rsidRDefault="00CE6B52" w:rsidP="00C5263A">
            <w:pPr>
              <w:pStyle w:val="TableParagraph"/>
              <w:spacing w:line="276" w:lineRule="auto"/>
              <w:jc w:val="center"/>
              <w:rPr>
                <w:rFonts w:hint="eastAsia"/>
                <w:szCs w:val="21"/>
              </w:rPr>
            </w:pPr>
            <w:r>
              <w:rPr>
                <w:rFonts w:hint="eastAsia"/>
                <w:szCs w:val="21"/>
              </w:rPr>
              <w:t>16</w:t>
            </w:r>
          </w:p>
        </w:tc>
        <w:tc>
          <w:tcPr>
            <w:tcW w:w="3544" w:type="dxa"/>
            <w:tcBorders>
              <w:top w:val="single" w:sz="6" w:space="0" w:color="000000"/>
              <w:left w:val="single" w:sz="6" w:space="0" w:color="000000"/>
              <w:bottom w:val="single" w:sz="6" w:space="0" w:color="000000"/>
              <w:right w:val="single" w:sz="6" w:space="0" w:color="000000"/>
            </w:tcBorders>
            <w:vAlign w:val="center"/>
          </w:tcPr>
          <w:p w14:paraId="1A68AAF1" w14:textId="77777777" w:rsidR="00CE6B52" w:rsidRDefault="00CE6B52" w:rsidP="00C5263A">
            <w:pPr>
              <w:pStyle w:val="TableParagraph"/>
              <w:spacing w:line="276" w:lineRule="auto"/>
              <w:jc w:val="center"/>
              <w:rPr>
                <w:rFonts w:hint="eastAsia"/>
                <w:szCs w:val="21"/>
                <w:lang w:val="en-US"/>
              </w:rPr>
            </w:pPr>
            <w:r w:rsidRPr="009C0182">
              <w:rPr>
                <w:szCs w:val="21"/>
                <w:lang w:val="en-US"/>
              </w:rPr>
              <w:t xml:space="preserve">Climate-related changes in seasonal habitat pattern of </w:t>
            </w:r>
            <w:r w:rsidRPr="00FD659D">
              <w:rPr>
                <w:i/>
                <w:iCs/>
                <w:szCs w:val="21"/>
                <w:lang w:val="en-US"/>
              </w:rPr>
              <w:t>Sthenoteuthis oualaniensis</w:t>
            </w:r>
            <w:r w:rsidRPr="009C0182">
              <w:rPr>
                <w:szCs w:val="21"/>
                <w:lang w:val="en-US"/>
              </w:rPr>
              <w:t xml:space="preserve"> in the South China Sea. </w:t>
            </w:r>
            <w:r w:rsidRPr="009C0182">
              <w:rPr>
                <w:b/>
                <w:bCs/>
                <w:szCs w:val="21"/>
                <w:lang w:val="en-US"/>
              </w:rPr>
              <w:t>Ecosystem Health and Sustainability</w:t>
            </w:r>
            <w:r w:rsidRPr="009C0182">
              <w:rPr>
                <w:szCs w:val="21"/>
                <w:lang w:val="en-US"/>
              </w:rPr>
              <w:t>, 7(1): 1926338.</w:t>
            </w:r>
          </w:p>
        </w:tc>
        <w:tc>
          <w:tcPr>
            <w:tcW w:w="992" w:type="dxa"/>
            <w:tcBorders>
              <w:top w:val="single" w:sz="6" w:space="0" w:color="000000"/>
              <w:left w:val="single" w:sz="6" w:space="0" w:color="000000"/>
              <w:bottom w:val="single" w:sz="6" w:space="0" w:color="000000"/>
              <w:right w:val="single" w:sz="6" w:space="0" w:color="000000"/>
            </w:tcBorders>
            <w:vAlign w:val="center"/>
          </w:tcPr>
          <w:p w14:paraId="3C72993F"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2021.0</w:t>
            </w:r>
            <w:r w:rsidRPr="00BE6640">
              <w:rPr>
                <w:szCs w:val="21"/>
              </w:rPr>
              <w:t>5</w:t>
            </w:r>
          </w:p>
          <w:p w14:paraId="136DDA7C" w14:textId="77777777" w:rsidR="00CE6B52" w:rsidRPr="00BE6640" w:rsidRDefault="00CE6B52" w:rsidP="00C5263A">
            <w:pPr>
              <w:pStyle w:val="TableParagraph"/>
              <w:spacing w:line="276" w:lineRule="auto"/>
              <w:jc w:val="center"/>
              <w:rPr>
                <w:rFonts w:hint="eastAsia"/>
                <w:szCs w:val="21"/>
                <w:lang w:val="en-US"/>
              </w:rPr>
            </w:pPr>
            <w:r w:rsidRPr="00BE6640">
              <w:rPr>
                <w:szCs w:val="21"/>
                <w:lang w:val="en-US"/>
              </w:rPr>
              <w:t>IF=</w:t>
            </w:r>
            <w:r w:rsidRPr="00BE6640">
              <w:rPr>
                <w:rFonts w:hint="eastAsia"/>
                <w:szCs w:val="21"/>
              </w:rPr>
              <w:t>4.2</w:t>
            </w:r>
          </w:p>
        </w:tc>
        <w:tc>
          <w:tcPr>
            <w:tcW w:w="992" w:type="dxa"/>
            <w:tcBorders>
              <w:top w:val="single" w:sz="6" w:space="0" w:color="000000"/>
              <w:left w:val="single" w:sz="6" w:space="0" w:color="000000"/>
              <w:bottom w:val="single" w:sz="6" w:space="0" w:color="000000"/>
              <w:right w:val="single" w:sz="6" w:space="0" w:color="000000"/>
            </w:tcBorders>
            <w:vAlign w:val="center"/>
          </w:tcPr>
          <w:p w14:paraId="78637D4B" w14:textId="77777777" w:rsidR="00CE6B52" w:rsidRPr="00BE6640" w:rsidRDefault="00CE6B52" w:rsidP="00C5263A">
            <w:pPr>
              <w:spacing w:line="276" w:lineRule="auto"/>
              <w:jc w:val="cente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1BCA9392" w14:textId="77777777" w:rsidR="00CE6B52" w:rsidRPr="00BE6640" w:rsidRDefault="00CE6B52" w:rsidP="00C5263A">
            <w:pPr>
              <w:spacing w:line="276" w:lineRule="auto"/>
              <w:jc w:val="center"/>
              <w:rPr>
                <w:szCs w:val="21"/>
              </w:rPr>
            </w:pPr>
            <w:r w:rsidRPr="00BE6640">
              <w:rPr>
                <w:rFonts w:ascii="宋体" w:eastAsia="宋体" w:hAnsi="宋体" w:cs="宋体" w:hint="eastAsia"/>
                <w:szCs w:val="21"/>
              </w:rPr>
              <w:t>范江涛</w:t>
            </w:r>
          </w:p>
        </w:tc>
        <w:tc>
          <w:tcPr>
            <w:tcW w:w="1276" w:type="dxa"/>
            <w:tcBorders>
              <w:top w:val="single" w:sz="6" w:space="0" w:color="000000"/>
              <w:left w:val="single" w:sz="6" w:space="0" w:color="000000"/>
              <w:bottom w:val="single" w:sz="6" w:space="0" w:color="000000"/>
              <w:right w:val="single" w:sz="6" w:space="0" w:color="000000"/>
            </w:tcBorders>
            <w:vAlign w:val="center"/>
          </w:tcPr>
          <w:p w14:paraId="458BFC1D"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2653C798"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8</w:t>
            </w:r>
          </w:p>
        </w:tc>
      </w:tr>
      <w:tr w:rsidR="00CE6B52" w14:paraId="7569AFD3" w14:textId="77777777" w:rsidTr="00C5263A">
        <w:trPr>
          <w:trHeight w:val="474"/>
        </w:trPr>
        <w:tc>
          <w:tcPr>
            <w:tcW w:w="567" w:type="dxa"/>
            <w:tcBorders>
              <w:top w:val="single" w:sz="6" w:space="0" w:color="000000"/>
              <w:bottom w:val="single" w:sz="6" w:space="0" w:color="000000"/>
              <w:right w:val="single" w:sz="6" w:space="0" w:color="000000"/>
            </w:tcBorders>
            <w:vAlign w:val="center"/>
          </w:tcPr>
          <w:p w14:paraId="2696C6CD" w14:textId="77777777" w:rsidR="00CE6B52" w:rsidRDefault="00CE6B52" w:rsidP="00C5263A">
            <w:pPr>
              <w:pStyle w:val="TableParagraph"/>
              <w:spacing w:line="276" w:lineRule="auto"/>
              <w:jc w:val="center"/>
              <w:rPr>
                <w:rFonts w:hint="eastAsia"/>
                <w:szCs w:val="21"/>
              </w:rPr>
            </w:pPr>
            <w:r>
              <w:rPr>
                <w:rFonts w:hint="eastAsia"/>
                <w:szCs w:val="21"/>
              </w:rPr>
              <w:t>17</w:t>
            </w:r>
          </w:p>
        </w:tc>
        <w:tc>
          <w:tcPr>
            <w:tcW w:w="3544" w:type="dxa"/>
            <w:tcBorders>
              <w:top w:val="single" w:sz="6" w:space="0" w:color="000000"/>
              <w:left w:val="single" w:sz="6" w:space="0" w:color="000000"/>
              <w:bottom w:val="single" w:sz="6" w:space="0" w:color="000000"/>
              <w:right w:val="single" w:sz="6" w:space="0" w:color="000000"/>
            </w:tcBorders>
            <w:vAlign w:val="center"/>
          </w:tcPr>
          <w:p w14:paraId="01557C6B" w14:textId="77777777" w:rsidR="00CE6B52" w:rsidRDefault="00CE6B52" w:rsidP="00C5263A">
            <w:pPr>
              <w:pStyle w:val="TableParagraph"/>
              <w:spacing w:line="276" w:lineRule="auto"/>
              <w:jc w:val="center"/>
              <w:rPr>
                <w:rFonts w:hint="eastAsia"/>
                <w:szCs w:val="21"/>
              </w:rPr>
            </w:pPr>
            <w:r w:rsidRPr="00E722E6">
              <w:rPr>
                <w:szCs w:val="21"/>
                <w:lang w:val="en-US"/>
              </w:rPr>
              <w:t xml:space="preserve">The first closed fishing area and season for oceanic squids in the high seas. </w:t>
            </w:r>
            <w:r w:rsidRPr="00E722E6">
              <w:rPr>
                <w:b/>
                <w:bCs/>
                <w:szCs w:val="21"/>
                <w:lang w:val="en-US"/>
              </w:rPr>
              <w:t>Aquatic Conservation: Marine and Freshwater Ecosystems</w:t>
            </w:r>
            <w:r w:rsidRPr="00E722E6">
              <w:rPr>
                <w:szCs w:val="21"/>
                <w:lang w:val="en-US"/>
              </w:rPr>
              <w:t>, 31(11): 3342-3343.</w:t>
            </w:r>
          </w:p>
        </w:tc>
        <w:tc>
          <w:tcPr>
            <w:tcW w:w="992" w:type="dxa"/>
            <w:tcBorders>
              <w:top w:val="single" w:sz="6" w:space="0" w:color="000000"/>
              <w:left w:val="single" w:sz="6" w:space="0" w:color="000000"/>
              <w:bottom w:val="single" w:sz="6" w:space="0" w:color="000000"/>
              <w:right w:val="single" w:sz="6" w:space="0" w:color="000000"/>
            </w:tcBorders>
            <w:vAlign w:val="center"/>
          </w:tcPr>
          <w:p w14:paraId="4792D576"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21</w:t>
            </w:r>
            <w:r w:rsidRPr="00BE6640">
              <w:rPr>
                <w:rFonts w:hint="eastAsia"/>
                <w:szCs w:val="21"/>
              </w:rPr>
              <w:t>.10</w:t>
            </w:r>
          </w:p>
          <w:p w14:paraId="6713D95F"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2.5</w:t>
            </w:r>
          </w:p>
        </w:tc>
        <w:tc>
          <w:tcPr>
            <w:tcW w:w="992" w:type="dxa"/>
            <w:tcBorders>
              <w:top w:val="single" w:sz="6" w:space="0" w:color="000000"/>
              <w:left w:val="single" w:sz="6" w:space="0" w:color="000000"/>
              <w:bottom w:val="single" w:sz="6" w:space="0" w:color="000000"/>
              <w:right w:val="single" w:sz="6" w:space="0" w:color="000000"/>
            </w:tcBorders>
            <w:vAlign w:val="center"/>
          </w:tcPr>
          <w:p w14:paraId="7F86FE14" w14:textId="77777777" w:rsidR="00CE6B52" w:rsidRPr="00BE6640" w:rsidRDefault="00CE6B52" w:rsidP="00C5263A">
            <w:pPr>
              <w:spacing w:line="276" w:lineRule="auto"/>
              <w:jc w:val="center"/>
              <w:rPr>
                <w:rFonts w:ascii="宋体" w:eastAsia="宋体" w:hAnsi="宋体" w:cs="宋体" w:hint="eastAsia"/>
                <w:szCs w:val="21"/>
              </w:rPr>
            </w:pPr>
            <w:r w:rsidRPr="00BE6640">
              <w:rPr>
                <w:rFonts w:ascii="宋体" w:eastAsia="宋体" w:hAnsi="宋体" w:cs="宋体" w:hint="eastAsia"/>
                <w:szCs w:val="21"/>
              </w:rPr>
              <w:t>余为</w:t>
            </w:r>
          </w:p>
          <w:p w14:paraId="78CE4D08" w14:textId="77777777" w:rsidR="00CE6B52" w:rsidRPr="00BE6640" w:rsidRDefault="00CE6B52" w:rsidP="00C5263A">
            <w:pPr>
              <w:spacing w:line="276" w:lineRule="auto"/>
              <w:jc w:val="center"/>
            </w:pPr>
            <w:r w:rsidRPr="00BE6640">
              <w:rPr>
                <w:szCs w:val="21"/>
              </w:rPr>
              <w:t>陈新军</w:t>
            </w:r>
          </w:p>
        </w:tc>
        <w:tc>
          <w:tcPr>
            <w:tcW w:w="992" w:type="dxa"/>
            <w:tcBorders>
              <w:top w:val="single" w:sz="6" w:space="0" w:color="000000"/>
              <w:left w:val="single" w:sz="6" w:space="0" w:color="000000"/>
              <w:bottom w:val="single" w:sz="6" w:space="0" w:color="000000"/>
              <w:right w:val="single" w:sz="6" w:space="0" w:color="000000"/>
            </w:tcBorders>
            <w:vAlign w:val="center"/>
          </w:tcPr>
          <w:p w14:paraId="1D6E3135" w14:textId="77777777" w:rsidR="00CE6B52" w:rsidRPr="00BE6640" w:rsidRDefault="00CE6B52" w:rsidP="00C5263A">
            <w:pPr>
              <w:spacing w:line="276" w:lineRule="auto"/>
              <w:jc w:val="center"/>
              <w:rPr>
                <w:szCs w:val="21"/>
              </w:rPr>
            </w:pPr>
            <w:r w:rsidRPr="00BE6640">
              <w:rPr>
                <w:szCs w:val="21"/>
              </w:rPr>
              <w:t>余为</w:t>
            </w:r>
          </w:p>
        </w:tc>
        <w:tc>
          <w:tcPr>
            <w:tcW w:w="1276" w:type="dxa"/>
            <w:tcBorders>
              <w:top w:val="single" w:sz="6" w:space="0" w:color="000000"/>
              <w:left w:val="single" w:sz="6" w:space="0" w:color="000000"/>
              <w:bottom w:val="single" w:sz="6" w:space="0" w:color="000000"/>
              <w:right w:val="single" w:sz="6" w:space="0" w:color="000000"/>
            </w:tcBorders>
            <w:vAlign w:val="center"/>
          </w:tcPr>
          <w:p w14:paraId="27627720"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0780DB4C"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w:t>
            </w:r>
          </w:p>
        </w:tc>
      </w:tr>
      <w:tr w:rsidR="00CE6B52" w14:paraId="07761361" w14:textId="77777777" w:rsidTr="00C5263A">
        <w:trPr>
          <w:trHeight w:val="477"/>
        </w:trPr>
        <w:tc>
          <w:tcPr>
            <w:tcW w:w="567" w:type="dxa"/>
            <w:tcBorders>
              <w:top w:val="single" w:sz="6" w:space="0" w:color="000000"/>
              <w:bottom w:val="single" w:sz="6" w:space="0" w:color="000000"/>
              <w:right w:val="single" w:sz="6" w:space="0" w:color="000000"/>
            </w:tcBorders>
            <w:vAlign w:val="center"/>
          </w:tcPr>
          <w:p w14:paraId="728B1AD9" w14:textId="77777777" w:rsidR="00CE6B52" w:rsidRDefault="00CE6B52" w:rsidP="00C5263A">
            <w:pPr>
              <w:pStyle w:val="TableParagraph"/>
              <w:spacing w:line="276" w:lineRule="auto"/>
              <w:jc w:val="center"/>
              <w:rPr>
                <w:rFonts w:hint="eastAsia"/>
                <w:szCs w:val="21"/>
              </w:rPr>
            </w:pPr>
            <w:r>
              <w:rPr>
                <w:rFonts w:hint="eastAsia"/>
                <w:szCs w:val="21"/>
              </w:rPr>
              <w:t>18</w:t>
            </w:r>
          </w:p>
        </w:tc>
        <w:tc>
          <w:tcPr>
            <w:tcW w:w="3544" w:type="dxa"/>
            <w:tcBorders>
              <w:top w:val="single" w:sz="6" w:space="0" w:color="000000"/>
              <w:left w:val="single" w:sz="6" w:space="0" w:color="000000"/>
              <w:bottom w:val="single" w:sz="6" w:space="0" w:color="000000"/>
              <w:right w:val="single" w:sz="6" w:space="0" w:color="000000"/>
            </w:tcBorders>
            <w:vAlign w:val="center"/>
          </w:tcPr>
          <w:p w14:paraId="5D91F7EF" w14:textId="77777777" w:rsidR="00CE6B52" w:rsidRDefault="00CE6B52" w:rsidP="00C5263A">
            <w:pPr>
              <w:pStyle w:val="TableParagraph"/>
              <w:spacing w:line="276" w:lineRule="auto"/>
              <w:jc w:val="center"/>
              <w:rPr>
                <w:rFonts w:hint="eastAsia"/>
                <w:szCs w:val="21"/>
              </w:rPr>
            </w:pPr>
            <w:r w:rsidRPr="00E722E6">
              <w:rPr>
                <w:szCs w:val="21"/>
                <w:lang w:val="en-US"/>
              </w:rPr>
              <w:t xml:space="preserve">Synchronous spatio-temporal changes in potential habitats of </w:t>
            </w:r>
            <w:r w:rsidRPr="00FD659D">
              <w:rPr>
                <w:i/>
                <w:iCs/>
                <w:szCs w:val="21"/>
                <w:lang w:val="en-US"/>
              </w:rPr>
              <w:t>Trachurus murphyi</w:t>
            </w:r>
            <w:r w:rsidRPr="00E722E6">
              <w:rPr>
                <w:szCs w:val="21"/>
                <w:lang w:val="en-US"/>
              </w:rPr>
              <w:t xml:space="preserve"> and </w:t>
            </w:r>
            <w:r w:rsidRPr="00FD659D">
              <w:rPr>
                <w:i/>
                <w:iCs/>
                <w:szCs w:val="21"/>
                <w:lang w:val="en-US"/>
              </w:rPr>
              <w:t xml:space="preserve">Dosidicus gigas </w:t>
            </w:r>
            <w:r w:rsidRPr="00E722E6">
              <w:rPr>
                <w:szCs w:val="21"/>
                <w:lang w:val="en-US"/>
              </w:rPr>
              <w:t xml:space="preserve">off Chile in relation to regime shift of Pacific Decadal Oscillation. </w:t>
            </w:r>
            <w:r w:rsidRPr="00E722E6">
              <w:rPr>
                <w:b/>
                <w:bCs/>
                <w:szCs w:val="21"/>
                <w:lang w:val="en-US"/>
              </w:rPr>
              <w:t>Journal of Marine Systems</w:t>
            </w:r>
            <w:r w:rsidRPr="00E722E6">
              <w:rPr>
                <w:szCs w:val="21"/>
                <w:lang w:val="en-US"/>
              </w:rPr>
              <w:t>, 233: 103758.</w:t>
            </w:r>
          </w:p>
        </w:tc>
        <w:tc>
          <w:tcPr>
            <w:tcW w:w="992" w:type="dxa"/>
            <w:tcBorders>
              <w:top w:val="single" w:sz="6" w:space="0" w:color="000000"/>
              <w:left w:val="single" w:sz="6" w:space="0" w:color="000000"/>
              <w:bottom w:val="single" w:sz="6" w:space="0" w:color="000000"/>
              <w:right w:val="single" w:sz="6" w:space="0" w:color="000000"/>
            </w:tcBorders>
            <w:vAlign w:val="center"/>
          </w:tcPr>
          <w:p w14:paraId="43E16477"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22</w:t>
            </w:r>
            <w:r w:rsidRPr="00BE6640">
              <w:rPr>
                <w:rFonts w:hint="eastAsia"/>
                <w:szCs w:val="21"/>
              </w:rPr>
              <w:t>.</w:t>
            </w:r>
            <w:r w:rsidRPr="00BE6640">
              <w:rPr>
                <w:szCs w:val="21"/>
              </w:rPr>
              <w:t>05</w:t>
            </w:r>
          </w:p>
          <w:p w14:paraId="38D7FE80"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2.7</w:t>
            </w:r>
          </w:p>
        </w:tc>
        <w:tc>
          <w:tcPr>
            <w:tcW w:w="992" w:type="dxa"/>
            <w:tcBorders>
              <w:top w:val="single" w:sz="6" w:space="0" w:color="000000"/>
              <w:left w:val="single" w:sz="6" w:space="0" w:color="000000"/>
              <w:bottom w:val="single" w:sz="6" w:space="0" w:color="000000"/>
              <w:right w:val="single" w:sz="6" w:space="0" w:color="000000"/>
            </w:tcBorders>
            <w:vAlign w:val="center"/>
          </w:tcPr>
          <w:p w14:paraId="514B4319" w14:textId="77777777" w:rsidR="00CE6B52" w:rsidRPr="00BE6640" w:rsidRDefault="00CE6B52" w:rsidP="00C5263A">
            <w:pPr>
              <w:spacing w:line="276" w:lineRule="auto"/>
              <w:jc w:val="cente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4F5A04AD" w14:textId="77777777" w:rsidR="00CE6B52" w:rsidRPr="00BE6640" w:rsidRDefault="00CE6B52" w:rsidP="00C5263A">
            <w:pPr>
              <w:spacing w:line="276" w:lineRule="auto"/>
              <w:jc w:val="center"/>
              <w:rPr>
                <w:szCs w:val="21"/>
              </w:rPr>
            </w:pPr>
            <w:r w:rsidRPr="00BE6640">
              <w:rPr>
                <w:rFonts w:ascii="宋体" w:eastAsia="宋体" w:hAnsi="宋体" w:cs="宋体" w:hint="eastAsia"/>
                <w:szCs w:val="21"/>
              </w:rPr>
              <w:t>冯志萍</w:t>
            </w:r>
          </w:p>
        </w:tc>
        <w:tc>
          <w:tcPr>
            <w:tcW w:w="1276" w:type="dxa"/>
            <w:tcBorders>
              <w:top w:val="single" w:sz="6" w:space="0" w:color="000000"/>
              <w:left w:val="single" w:sz="6" w:space="0" w:color="000000"/>
              <w:bottom w:val="single" w:sz="6" w:space="0" w:color="000000"/>
              <w:right w:val="single" w:sz="6" w:space="0" w:color="000000"/>
            </w:tcBorders>
            <w:vAlign w:val="center"/>
          </w:tcPr>
          <w:p w14:paraId="4B723E95"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78D7BCE2"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1</w:t>
            </w:r>
          </w:p>
        </w:tc>
      </w:tr>
      <w:tr w:rsidR="00CE6B52" w14:paraId="216BC916" w14:textId="77777777" w:rsidTr="00C5263A">
        <w:trPr>
          <w:trHeight w:val="476"/>
        </w:trPr>
        <w:tc>
          <w:tcPr>
            <w:tcW w:w="567" w:type="dxa"/>
            <w:tcBorders>
              <w:top w:val="single" w:sz="6" w:space="0" w:color="000000"/>
              <w:bottom w:val="single" w:sz="6" w:space="0" w:color="000000"/>
              <w:right w:val="single" w:sz="6" w:space="0" w:color="000000"/>
            </w:tcBorders>
            <w:vAlign w:val="center"/>
          </w:tcPr>
          <w:p w14:paraId="57D22BA8" w14:textId="77777777" w:rsidR="00CE6B52" w:rsidRDefault="00CE6B52" w:rsidP="00C5263A">
            <w:pPr>
              <w:pStyle w:val="TableParagraph"/>
              <w:spacing w:line="276" w:lineRule="auto"/>
              <w:jc w:val="center"/>
              <w:rPr>
                <w:rFonts w:hint="eastAsia"/>
                <w:szCs w:val="21"/>
              </w:rPr>
            </w:pPr>
            <w:r>
              <w:rPr>
                <w:rFonts w:hint="eastAsia"/>
                <w:szCs w:val="21"/>
              </w:rPr>
              <w:t>19</w:t>
            </w:r>
          </w:p>
        </w:tc>
        <w:tc>
          <w:tcPr>
            <w:tcW w:w="3544" w:type="dxa"/>
            <w:tcBorders>
              <w:top w:val="single" w:sz="6" w:space="0" w:color="000000"/>
              <w:left w:val="single" w:sz="6" w:space="0" w:color="000000"/>
              <w:bottom w:val="single" w:sz="6" w:space="0" w:color="000000"/>
              <w:right w:val="single" w:sz="6" w:space="0" w:color="000000"/>
            </w:tcBorders>
            <w:vAlign w:val="center"/>
          </w:tcPr>
          <w:p w14:paraId="34E1A772" w14:textId="77777777" w:rsidR="00CE6B52" w:rsidRDefault="00CE6B52" w:rsidP="00C5263A">
            <w:pPr>
              <w:pStyle w:val="TableParagraph"/>
              <w:spacing w:line="276" w:lineRule="auto"/>
              <w:jc w:val="center"/>
              <w:rPr>
                <w:rFonts w:hint="eastAsia"/>
                <w:szCs w:val="21"/>
              </w:rPr>
            </w:pPr>
            <w:r w:rsidRPr="00E722E6">
              <w:rPr>
                <w:szCs w:val="21"/>
                <w:lang w:val="en-US"/>
              </w:rPr>
              <w:t xml:space="preserve">Concurrent habitat fluctuations of two economically important marine species in the Southeast Pacific Ocean off Chile in relation to environmental perturbations. </w:t>
            </w:r>
            <w:r w:rsidRPr="00FD659D">
              <w:rPr>
                <w:b/>
                <w:bCs/>
                <w:szCs w:val="21"/>
                <w:lang w:val="en-US"/>
              </w:rPr>
              <w:t>Fisheries Oceanography</w:t>
            </w:r>
            <w:r w:rsidRPr="00E722E6">
              <w:rPr>
                <w:szCs w:val="21"/>
                <w:lang w:val="en-US"/>
              </w:rPr>
              <w:t>, 31(1): 123-134.</w:t>
            </w:r>
          </w:p>
        </w:tc>
        <w:tc>
          <w:tcPr>
            <w:tcW w:w="992" w:type="dxa"/>
            <w:tcBorders>
              <w:top w:val="single" w:sz="6" w:space="0" w:color="000000"/>
              <w:left w:val="single" w:sz="6" w:space="0" w:color="000000"/>
              <w:bottom w:val="single" w:sz="6" w:space="0" w:color="000000"/>
              <w:right w:val="single" w:sz="6" w:space="0" w:color="000000"/>
            </w:tcBorders>
            <w:vAlign w:val="center"/>
          </w:tcPr>
          <w:p w14:paraId="4FE18AF8"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20</w:t>
            </w:r>
            <w:r w:rsidRPr="00BE6640">
              <w:rPr>
                <w:szCs w:val="21"/>
              </w:rPr>
              <w:t>21</w:t>
            </w:r>
            <w:r w:rsidRPr="00BE6640">
              <w:rPr>
                <w:rFonts w:hint="eastAsia"/>
                <w:szCs w:val="21"/>
              </w:rPr>
              <w:t>.</w:t>
            </w:r>
            <w:r w:rsidRPr="00BE6640">
              <w:rPr>
                <w:szCs w:val="21"/>
              </w:rPr>
              <w:t>11</w:t>
            </w:r>
          </w:p>
          <w:p w14:paraId="1A9D1BAC" w14:textId="77777777" w:rsidR="00CE6B52" w:rsidRPr="00BE6640" w:rsidRDefault="00CE6B52" w:rsidP="00C5263A">
            <w:pPr>
              <w:pStyle w:val="TableParagraph"/>
              <w:spacing w:line="276" w:lineRule="auto"/>
              <w:jc w:val="center"/>
              <w:rPr>
                <w:rFonts w:hint="eastAsia"/>
                <w:szCs w:val="21"/>
              </w:rPr>
            </w:pPr>
            <w:r w:rsidRPr="00BE6640">
              <w:rPr>
                <w:szCs w:val="21"/>
                <w:lang w:val="en-US"/>
              </w:rPr>
              <w:t>IF=</w:t>
            </w:r>
            <w:r w:rsidRPr="00BE6640">
              <w:rPr>
                <w:rFonts w:hint="eastAsia"/>
                <w:szCs w:val="21"/>
                <w:lang w:val="en-US"/>
              </w:rPr>
              <w:t>1.9</w:t>
            </w:r>
          </w:p>
        </w:tc>
        <w:tc>
          <w:tcPr>
            <w:tcW w:w="992" w:type="dxa"/>
            <w:tcBorders>
              <w:top w:val="single" w:sz="6" w:space="0" w:color="000000"/>
              <w:left w:val="single" w:sz="6" w:space="0" w:color="000000"/>
              <w:bottom w:val="single" w:sz="6" w:space="0" w:color="000000"/>
              <w:right w:val="single" w:sz="6" w:space="0" w:color="000000"/>
            </w:tcBorders>
            <w:vAlign w:val="center"/>
          </w:tcPr>
          <w:p w14:paraId="183B4537" w14:textId="77777777" w:rsidR="00CE6B52" w:rsidRPr="00BE6640" w:rsidRDefault="00CE6B52" w:rsidP="00C5263A">
            <w:pPr>
              <w:spacing w:line="276" w:lineRule="auto"/>
              <w:jc w:val="cente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34DB1D82" w14:textId="77777777" w:rsidR="00CE6B52" w:rsidRPr="00BE6640" w:rsidRDefault="00CE6B52" w:rsidP="00C5263A">
            <w:pPr>
              <w:spacing w:line="276" w:lineRule="auto"/>
              <w:jc w:val="center"/>
              <w:rPr>
                <w:szCs w:val="21"/>
              </w:rPr>
            </w:pPr>
            <w:r w:rsidRPr="00BE6640">
              <w:rPr>
                <w:rFonts w:ascii="宋体" w:eastAsia="宋体" w:hAnsi="宋体" w:cs="宋体" w:hint="eastAsia"/>
                <w:szCs w:val="21"/>
              </w:rPr>
              <w:t>冯志萍</w:t>
            </w:r>
          </w:p>
        </w:tc>
        <w:tc>
          <w:tcPr>
            <w:tcW w:w="1276" w:type="dxa"/>
            <w:tcBorders>
              <w:top w:val="single" w:sz="6" w:space="0" w:color="000000"/>
              <w:left w:val="single" w:sz="6" w:space="0" w:color="000000"/>
              <w:bottom w:val="single" w:sz="6" w:space="0" w:color="000000"/>
              <w:right w:val="single" w:sz="6" w:space="0" w:color="000000"/>
            </w:tcBorders>
            <w:vAlign w:val="center"/>
          </w:tcPr>
          <w:p w14:paraId="5507C57D"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26302E45" w14:textId="77777777" w:rsidR="00CE6B52" w:rsidRPr="00BE6640" w:rsidRDefault="00CE6B52" w:rsidP="00C5263A">
            <w:pPr>
              <w:pStyle w:val="TableParagraph"/>
              <w:spacing w:line="276" w:lineRule="auto"/>
              <w:jc w:val="center"/>
              <w:rPr>
                <w:rFonts w:hint="eastAsia"/>
                <w:szCs w:val="21"/>
              </w:rPr>
            </w:pPr>
            <w:r w:rsidRPr="00BE6640">
              <w:rPr>
                <w:rFonts w:hint="eastAsia"/>
                <w:szCs w:val="21"/>
              </w:rPr>
              <w:t>9</w:t>
            </w:r>
          </w:p>
        </w:tc>
      </w:tr>
      <w:tr w:rsidR="00CE6B52" w14:paraId="7DFED78C" w14:textId="77777777" w:rsidTr="00C5263A">
        <w:trPr>
          <w:trHeight w:val="476"/>
        </w:trPr>
        <w:tc>
          <w:tcPr>
            <w:tcW w:w="567" w:type="dxa"/>
            <w:tcBorders>
              <w:top w:val="single" w:sz="6" w:space="0" w:color="000000"/>
              <w:bottom w:val="single" w:sz="6" w:space="0" w:color="000000"/>
              <w:right w:val="single" w:sz="6" w:space="0" w:color="000000"/>
            </w:tcBorders>
            <w:vAlign w:val="center"/>
          </w:tcPr>
          <w:p w14:paraId="3F0E176D" w14:textId="77777777" w:rsidR="00CE6B52" w:rsidRDefault="00CE6B52" w:rsidP="00C5263A">
            <w:pPr>
              <w:pStyle w:val="TableParagraph"/>
              <w:spacing w:line="276" w:lineRule="auto"/>
              <w:jc w:val="center"/>
              <w:rPr>
                <w:rFonts w:hint="eastAsia"/>
                <w:szCs w:val="21"/>
              </w:rPr>
            </w:pPr>
            <w:r>
              <w:rPr>
                <w:rFonts w:hint="eastAsia"/>
                <w:szCs w:val="21"/>
              </w:rPr>
              <w:t>20</w:t>
            </w:r>
          </w:p>
        </w:tc>
        <w:tc>
          <w:tcPr>
            <w:tcW w:w="3544" w:type="dxa"/>
            <w:tcBorders>
              <w:top w:val="single" w:sz="6" w:space="0" w:color="000000"/>
              <w:left w:val="single" w:sz="6" w:space="0" w:color="000000"/>
              <w:bottom w:val="single" w:sz="6" w:space="0" w:color="000000"/>
              <w:right w:val="single" w:sz="6" w:space="0" w:color="000000"/>
            </w:tcBorders>
            <w:vAlign w:val="center"/>
          </w:tcPr>
          <w:p w14:paraId="1AA5808C" w14:textId="77777777" w:rsidR="00CE6B52" w:rsidRDefault="00CE6B52" w:rsidP="00C5263A">
            <w:pPr>
              <w:pStyle w:val="TableParagraph"/>
              <w:spacing w:line="276" w:lineRule="auto"/>
              <w:jc w:val="center"/>
              <w:rPr>
                <w:rFonts w:hint="eastAsia"/>
                <w:szCs w:val="21"/>
                <w:lang w:val="en-US"/>
              </w:rPr>
            </w:pPr>
            <w:r w:rsidRPr="00DC3399">
              <w:rPr>
                <w:szCs w:val="21"/>
                <w:lang w:val="en-US"/>
              </w:rPr>
              <w:t>Climate variability impacts on the fishery ecosystem structure in the Humboldt Current System</w:t>
            </w:r>
            <w:r>
              <w:rPr>
                <w:rFonts w:hint="eastAsia"/>
                <w:szCs w:val="21"/>
                <w:lang w:val="en-US"/>
              </w:rPr>
              <w:t>.</w:t>
            </w:r>
          </w:p>
          <w:p w14:paraId="5A414D6E" w14:textId="77777777" w:rsidR="00CE6B52" w:rsidRPr="00E722E6" w:rsidRDefault="00CE6B52" w:rsidP="00C5263A">
            <w:pPr>
              <w:pStyle w:val="TableParagraph"/>
              <w:spacing w:line="276" w:lineRule="auto"/>
              <w:jc w:val="center"/>
              <w:rPr>
                <w:rFonts w:hint="eastAsia"/>
                <w:szCs w:val="21"/>
                <w:lang w:val="en-US"/>
              </w:rPr>
            </w:pPr>
            <w:r w:rsidRPr="00505579">
              <w:rPr>
                <w:b/>
                <w:bCs/>
                <w:szCs w:val="21"/>
                <w:lang w:val="en-US"/>
              </w:rPr>
              <w:t>Ecosystem Health and Sustainability</w:t>
            </w:r>
            <w:r w:rsidRPr="00DC3399">
              <w:rPr>
                <w:szCs w:val="21"/>
                <w:lang w:val="en-US"/>
              </w:rPr>
              <w:t>,10: 0213.</w:t>
            </w:r>
          </w:p>
        </w:tc>
        <w:tc>
          <w:tcPr>
            <w:tcW w:w="992" w:type="dxa"/>
            <w:tcBorders>
              <w:top w:val="single" w:sz="6" w:space="0" w:color="000000"/>
              <w:left w:val="single" w:sz="6" w:space="0" w:color="000000"/>
              <w:bottom w:val="single" w:sz="6" w:space="0" w:color="000000"/>
              <w:right w:val="single" w:sz="6" w:space="0" w:color="000000"/>
            </w:tcBorders>
            <w:vAlign w:val="center"/>
          </w:tcPr>
          <w:p w14:paraId="1644553F"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2024.07</w:t>
            </w:r>
          </w:p>
          <w:p w14:paraId="56871505"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IF=4.2</w:t>
            </w:r>
          </w:p>
        </w:tc>
        <w:tc>
          <w:tcPr>
            <w:tcW w:w="992" w:type="dxa"/>
            <w:tcBorders>
              <w:top w:val="single" w:sz="6" w:space="0" w:color="000000"/>
              <w:left w:val="single" w:sz="6" w:space="0" w:color="000000"/>
              <w:bottom w:val="single" w:sz="6" w:space="0" w:color="000000"/>
              <w:right w:val="single" w:sz="6" w:space="0" w:color="000000"/>
            </w:tcBorders>
            <w:vAlign w:val="center"/>
          </w:tcPr>
          <w:p w14:paraId="173E576E" w14:textId="77777777" w:rsidR="00CE6B52" w:rsidRPr="00BE6640" w:rsidRDefault="00CE6B52" w:rsidP="00C5263A">
            <w:pPr>
              <w:spacing w:line="276" w:lineRule="auto"/>
              <w:jc w:val="center"/>
              <w:rPr>
                <w:rFonts w:ascii="宋体" w:eastAsia="宋体" w:hAnsi="宋体" w:cs="宋体" w:hint="eastAsia"/>
                <w:szCs w:val="21"/>
              </w:rPr>
            </w:pPr>
            <w:r w:rsidRPr="00BE6640">
              <w:rPr>
                <w:rFonts w:ascii="宋体" w:eastAsia="宋体" w:hAnsi="宋体" w:cs="宋体" w:hint="eastAsia"/>
                <w:szCs w:val="21"/>
              </w:rPr>
              <w:t>余为</w:t>
            </w:r>
          </w:p>
        </w:tc>
        <w:tc>
          <w:tcPr>
            <w:tcW w:w="992" w:type="dxa"/>
            <w:tcBorders>
              <w:top w:val="single" w:sz="6" w:space="0" w:color="000000"/>
              <w:left w:val="single" w:sz="6" w:space="0" w:color="000000"/>
              <w:bottom w:val="single" w:sz="6" w:space="0" w:color="000000"/>
              <w:right w:val="single" w:sz="6" w:space="0" w:color="000000"/>
            </w:tcBorders>
            <w:vAlign w:val="center"/>
          </w:tcPr>
          <w:p w14:paraId="4DACDF0B" w14:textId="77777777" w:rsidR="00CE6B52" w:rsidRPr="00BE6640" w:rsidRDefault="00CE6B52" w:rsidP="00C5263A">
            <w:pPr>
              <w:spacing w:line="276" w:lineRule="auto"/>
              <w:jc w:val="center"/>
              <w:rPr>
                <w:rFonts w:ascii="宋体" w:eastAsia="宋体" w:hAnsi="宋体" w:cs="宋体" w:hint="eastAsia"/>
                <w:szCs w:val="21"/>
              </w:rPr>
            </w:pPr>
            <w:r w:rsidRPr="00BE6640">
              <w:rPr>
                <w:rFonts w:ascii="宋体" w:eastAsia="宋体" w:hAnsi="宋体" w:cs="宋体" w:hint="eastAsia"/>
                <w:szCs w:val="21"/>
              </w:rPr>
              <w:t>冯志萍</w:t>
            </w:r>
          </w:p>
        </w:tc>
        <w:tc>
          <w:tcPr>
            <w:tcW w:w="1276" w:type="dxa"/>
            <w:tcBorders>
              <w:top w:val="single" w:sz="6" w:space="0" w:color="000000"/>
              <w:left w:val="single" w:sz="6" w:space="0" w:color="000000"/>
              <w:bottom w:val="single" w:sz="6" w:space="0" w:color="000000"/>
              <w:right w:val="single" w:sz="6" w:space="0" w:color="000000"/>
            </w:tcBorders>
            <w:vAlign w:val="center"/>
          </w:tcPr>
          <w:p w14:paraId="7BF578CB" w14:textId="77777777" w:rsidR="00CE6B52" w:rsidRPr="00BE6640" w:rsidRDefault="00CE6B52" w:rsidP="00C5263A">
            <w:pPr>
              <w:spacing w:line="276" w:lineRule="auto"/>
              <w:jc w:val="center"/>
              <w:rPr>
                <w:szCs w:val="21"/>
              </w:rPr>
            </w:pPr>
            <w:r w:rsidRPr="00BE6640">
              <w:rPr>
                <w:rFonts w:hint="eastAsia"/>
                <w:szCs w:val="21"/>
              </w:rPr>
              <w:t>上海海洋大学</w:t>
            </w:r>
          </w:p>
        </w:tc>
        <w:tc>
          <w:tcPr>
            <w:tcW w:w="947" w:type="dxa"/>
            <w:tcBorders>
              <w:top w:val="single" w:sz="6" w:space="0" w:color="000000"/>
              <w:left w:val="single" w:sz="6" w:space="0" w:color="000000"/>
              <w:bottom w:val="single" w:sz="6" w:space="0" w:color="000000"/>
            </w:tcBorders>
            <w:vAlign w:val="center"/>
          </w:tcPr>
          <w:p w14:paraId="1327EEBF" w14:textId="77777777" w:rsidR="00CE6B52" w:rsidRPr="00BE6640" w:rsidRDefault="00CE6B52" w:rsidP="00C5263A">
            <w:pPr>
              <w:pStyle w:val="TableParagraph"/>
              <w:spacing w:line="276" w:lineRule="auto"/>
              <w:jc w:val="center"/>
              <w:rPr>
                <w:rFonts w:hint="eastAsia"/>
                <w:szCs w:val="21"/>
                <w:lang w:val="en-US"/>
              </w:rPr>
            </w:pPr>
            <w:r w:rsidRPr="00BE6640">
              <w:rPr>
                <w:rFonts w:hint="eastAsia"/>
                <w:szCs w:val="21"/>
                <w:lang w:val="en-US"/>
              </w:rPr>
              <w:t>0</w:t>
            </w:r>
          </w:p>
        </w:tc>
      </w:tr>
    </w:tbl>
    <w:p w14:paraId="44CB3692" w14:textId="77777777" w:rsidR="00DA06D7" w:rsidRDefault="00DA06D7" w:rsidP="00DA06D7">
      <w:pPr>
        <w:rPr>
          <w:rFonts w:ascii="宋体" w:eastAsia="宋体" w:hAnsi="宋体" w:cs="宋体" w:hint="eastAsia"/>
          <w:sz w:val="24"/>
        </w:rPr>
        <w:sectPr w:rsidR="00DA06D7">
          <w:headerReference w:type="default" r:id="rId6"/>
          <w:footerReference w:type="default" r:id="rId7"/>
          <w:pgSz w:w="11910" w:h="16840"/>
          <w:pgMar w:top="1440" w:right="1080" w:bottom="1440" w:left="1080" w:header="0" w:footer="796" w:gutter="0"/>
          <w:pgNumType w:start="23"/>
          <w:cols w:space="720"/>
        </w:sectPr>
      </w:pPr>
    </w:p>
    <w:p w14:paraId="42F95D13" w14:textId="77777777" w:rsidR="0019258C" w:rsidRDefault="0019258C" w:rsidP="00DA06D7">
      <w:pPr>
        <w:jc w:val="center"/>
        <w:rPr>
          <w:rFonts w:ascii="宋体" w:eastAsia="宋体" w:hAnsi="宋体" w:cs="宋体" w:hint="eastAsia"/>
          <w:b/>
          <w:sz w:val="32"/>
        </w:rPr>
      </w:pPr>
      <w:r>
        <w:rPr>
          <w:rFonts w:ascii="宋体" w:eastAsia="宋体" w:hAnsi="宋体" w:cs="宋体" w:hint="eastAsia"/>
          <w:b/>
          <w:sz w:val="32"/>
        </w:rPr>
        <w:lastRenderedPageBreak/>
        <w:t>二、主要知识产权情况(限 20 项)</w:t>
      </w:r>
    </w:p>
    <w:p w14:paraId="73747A2A" w14:textId="77777777" w:rsidR="0019258C" w:rsidRPr="00AF2817" w:rsidRDefault="0019258C" w:rsidP="00AF2817">
      <w:pPr>
        <w:jc w:val="center"/>
        <w:rPr>
          <w:rFonts w:ascii="宋体" w:eastAsia="宋体" w:hAnsi="宋体" w:cs="宋体" w:hint="eastAsia"/>
        </w:rPr>
      </w:pPr>
      <w:r>
        <w:rPr>
          <w:rFonts w:ascii="宋体" w:eastAsia="宋体" w:hAnsi="宋体" w:cs="宋体" w:hint="eastAsia"/>
        </w:rPr>
        <w:t xml:space="preserve">（社会公益类必填，其他类选填） </w:t>
      </w:r>
    </w:p>
    <w:tbl>
      <w:tblPr>
        <w:tblW w:w="997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836"/>
        <w:gridCol w:w="987"/>
        <w:gridCol w:w="2160"/>
        <w:gridCol w:w="1519"/>
        <w:gridCol w:w="2763"/>
        <w:gridCol w:w="1714"/>
      </w:tblGrid>
      <w:tr w:rsidR="00717DF3" w14:paraId="0ABF0CD7" w14:textId="77777777" w:rsidTr="000C16DD">
        <w:trPr>
          <w:trHeight w:val="48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77F230EF"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序号</w:t>
            </w:r>
          </w:p>
        </w:tc>
        <w:tc>
          <w:tcPr>
            <w:tcW w:w="987" w:type="dxa"/>
            <w:tcBorders>
              <w:top w:val="single" w:sz="2" w:space="0" w:color="000000"/>
              <w:left w:val="single" w:sz="2" w:space="0" w:color="000000"/>
              <w:bottom w:val="single" w:sz="2" w:space="0" w:color="000000"/>
              <w:right w:val="single" w:sz="2" w:space="0" w:color="000000"/>
            </w:tcBorders>
            <w:vAlign w:val="center"/>
          </w:tcPr>
          <w:p w14:paraId="214C39D6"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国</w:t>
            </w:r>
            <w:r>
              <w:rPr>
                <w:rFonts w:ascii="宋体" w:eastAsia="宋体" w:hAnsi="宋体" w:cs="宋体" w:hint="eastAsia"/>
                <w:b/>
                <w:bCs/>
              </w:rPr>
              <w:tab/>
              <w:t>别</w:t>
            </w:r>
          </w:p>
        </w:tc>
        <w:tc>
          <w:tcPr>
            <w:tcW w:w="2160" w:type="dxa"/>
            <w:tcBorders>
              <w:top w:val="single" w:sz="2" w:space="0" w:color="000000"/>
              <w:left w:val="single" w:sz="2" w:space="0" w:color="000000"/>
              <w:bottom w:val="single" w:sz="2" w:space="0" w:color="000000"/>
              <w:right w:val="single" w:sz="2" w:space="0" w:color="000000"/>
            </w:tcBorders>
            <w:vAlign w:val="center"/>
          </w:tcPr>
          <w:p w14:paraId="045387B6"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知识产权类别</w:t>
            </w:r>
          </w:p>
        </w:tc>
        <w:tc>
          <w:tcPr>
            <w:tcW w:w="1519" w:type="dxa"/>
            <w:tcBorders>
              <w:top w:val="single" w:sz="2" w:space="0" w:color="000000"/>
              <w:left w:val="single" w:sz="2" w:space="0" w:color="000000"/>
              <w:bottom w:val="single" w:sz="2" w:space="0" w:color="000000"/>
              <w:right w:val="single" w:sz="2" w:space="0" w:color="000000"/>
            </w:tcBorders>
            <w:vAlign w:val="center"/>
          </w:tcPr>
          <w:p w14:paraId="1389F0BD"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授权号</w:t>
            </w:r>
          </w:p>
        </w:tc>
        <w:tc>
          <w:tcPr>
            <w:tcW w:w="2763" w:type="dxa"/>
            <w:tcBorders>
              <w:top w:val="single" w:sz="2" w:space="0" w:color="000000"/>
              <w:left w:val="single" w:sz="2" w:space="0" w:color="000000"/>
              <w:bottom w:val="single" w:sz="2" w:space="0" w:color="000000"/>
              <w:right w:val="single" w:sz="2" w:space="0" w:color="000000"/>
            </w:tcBorders>
            <w:vAlign w:val="center"/>
          </w:tcPr>
          <w:p w14:paraId="2DE54F2A"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名</w:t>
            </w:r>
            <w:r>
              <w:rPr>
                <w:rFonts w:ascii="宋体" w:eastAsia="宋体" w:hAnsi="宋体" w:cs="宋体" w:hint="eastAsia"/>
                <w:b/>
                <w:bCs/>
              </w:rPr>
              <w:tab/>
              <w:t>称</w:t>
            </w:r>
          </w:p>
        </w:tc>
        <w:tc>
          <w:tcPr>
            <w:tcW w:w="1714" w:type="dxa"/>
            <w:tcBorders>
              <w:top w:val="single" w:sz="2" w:space="0" w:color="000000"/>
              <w:left w:val="single" w:sz="2" w:space="0" w:color="000000"/>
              <w:bottom w:val="single" w:sz="2" w:space="0" w:color="000000"/>
              <w:right w:val="single" w:sz="2" w:space="0" w:color="000000"/>
            </w:tcBorders>
            <w:vAlign w:val="center"/>
          </w:tcPr>
          <w:p w14:paraId="511AC331"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b/>
                <w:bCs/>
              </w:rPr>
              <w:t>发明人</w:t>
            </w:r>
          </w:p>
        </w:tc>
      </w:tr>
      <w:tr w:rsidR="00717DF3" w14:paraId="6D5F8BE5" w14:textId="77777777" w:rsidTr="000C16DD">
        <w:trPr>
          <w:trHeight w:val="48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5E5C4602"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1</w:t>
            </w:r>
          </w:p>
        </w:tc>
        <w:tc>
          <w:tcPr>
            <w:tcW w:w="987" w:type="dxa"/>
            <w:tcBorders>
              <w:top w:val="single" w:sz="2" w:space="0" w:color="000000"/>
              <w:left w:val="single" w:sz="2" w:space="0" w:color="000000"/>
              <w:bottom w:val="single" w:sz="2" w:space="0" w:color="000000"/>
              <w:right w:val="single" w:sz="2" w:space="0" w:color="000000"/>
            </w:tcBorders>
            <w:vAlign w:val="center"/>
          </w:tcPr>
          <w:p w14:paraId="14F69385"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卢森堡</w:t>
            </w:r>
          </w:p>
        </w:tc>
        <w:tc>
          <w:tcPr>
            <w:tcW w:w="2160" w:type="dxa"/>
            <w:tcBorders>
              <w:top w:val="single" w:sz="2" w:space="0" w:color="000000"/>
              <w:left w:val="single" w:sz="2" w:space="0" w:color="000000"/>
              <w:bottom w:val="single" w:sz="2" w:space="0" w:color="000000"/>
              <w:right w:val="single" w:sz="2" w:space="0" w:color="000000"/>
            </w:tcBorders>
            <w:vAlign w:val="center"/>
          </w:tcPr>
          <w:p w14:paraId="52861228"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7C737540"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LU500815</w:t>
            </w:r>
          </w:p>
        </w:tc>
        <w:tc>
          <w:tcPr>
            <w:tcW w:w="2763" w:type="dxa"/>
            <w:tcBorders>
              <w:top w:val="single" w:sz="2" w:space="0" w:color="000000"/>
              <w:left w:val="single" w:sz="2" w:space="0" w:color="000000"/>
              <w:bottom w:val="single" w:sz="2" w:space="0" w:color="000000"/>
              <w:right w:val="single" w:sz="2" w:space="0" w:color="000000"/>
            </w:tcBorders>
            <w:vAlign w:val="center"/>
          </w:tcPr>
          <w:p w14:paraId="74660797"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Seasonal prediction of habitat suitability for an economically important squid species in the South China Sea</w:t>
            </w:r>
          </w:p>
        </w:tc>
        <w:tc>
          <w:tcPr>
            <w:tcW w:w="1714" w:type="dxa"/>
            <w:tcBorders>
              <w:top w:val="single" w:sz="2" w:space="0" w:color="000000"/>
              <w:left w:val="single" w:sz="2" w:space="0" w:color="000000"/>
              <w:bottom w:val="single" w:sz="2" w:space="0" w:color="000000"/>
              <w:right w:val="single" w:sz="2" w:space="0" w:color="000000"/>
            </w:tcBorders>
            <w:vAlign w:val="center"/>
          </w:tcPr>
          <w:p w14:paraId="093E291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30BA125F"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rPr>
              <w:t>（第1完成人）</w:t>
            </w:r>
          </w:p>
        </w:tc>
      </w:tr>
      <w:tr w:rsidR="00717DF3" w14:paraId="0BCB1E3F" w14:textId="77777777" w:rsidTr="000C16DD">
        <w:trPr>
          <w:trHeight w:val="48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0586B1AD"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2</w:t>
            </w:r>
          </w:p>
        </w:tc>
        <w:tc>
          <w:tcPr>
            <w:tcW w:w="987" w:type="dxa"/>
            <w:tcBorders>
              <w:top w:val="single" w:sz="2" w:space="0" w:color="000000"/>
              <w:left w:val="single" w:sz="2" w:space="0" w:color="000000"/>
              <w:bottom w:val="single" w:sz="2" w:space="0" w:color="000000"/>
              <w:right w:val="single" w:sz="2" w:space="0" w:color="000000"/>
            </w:tcBorders>
            <w:vAlign w:val="center"/>
          </w:tcPr>
          <w:p w14:paraId="1B5AF977"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卢森堡</w:t>
            </w:r>
          </w:p>
        </w:tc>
        <w:tc>
          <w:tcPr>
            <w:tcW w:w="2160" w:type="dxa"/>
            <w:tcBorders>
              <w:top w:val="single" w:sz="2" w:space="0" w:color="000000"/>
              <w:left w:val="single" w:sz="2" w:space="0" w:color="000000"/>
              <w:bottom w:val="single" w:sz="2" w:space="0" w:color="000000"/>
              <w:right w:val="single" w:sz="2" w:space="0" w:color="000000"/>
            </w:tcBorders>
            <w:vAlign w:val="center"/>
          </w:tcPr>
          <w:p w14:paraId="0C2105E0"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69EB2C54"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LU500225</w:t>
            </w:r>
          </w:p>
        </w:tc>
        <w:tc>
          <w:tcPr>
            <w:tcW w:w="2763" w:type="dxa"/>
            <w:tcBorders>
              <w:top w:val="single" w:sz="2" w:space="0" w:color="000000"/>
              <w:left w:val="single" w:sz="2" w:space="0" w:color="000000"/>
              <w:bottom w:val="single" w:sz="2" w:space="0" w:color="000000"/>
              <w:right w:val="single" w:sz="2" w:space="0" w:color="000000"/>
            </w:tcBorders>
            <w:vAlign w:val="center"/>
          </w:tcPr>
          <w:p w14:paraId="7E107711"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Technical Method for detecting eddy and evaluating impact of the eddy on the fishing ground of an economically important squid species Dosidicus gigas in the equatorial waters of the Eastern Pacific Ocean</w:t>
            </w:r>
          </w:p>
        </w:tc>
        <w:tc>
          <w:tcPr>
            <w:tcW w:w="1714" w:type="dxa"/>
            <w:tcBorders>
              <w:top w:val="single" w:sz="2" w:space="0" w:color="000000"/>
              <w:left w:val="single" w:sz="2" w:space="0" w:color="000000"/>
              <w:bottom w:val="single" w:sz="2" w:space="0" w:color="000000"/>
              <w:right w:val="single" w:sz="2" w:space="0" w:color="000000"/>
            </w:tcBorders>
            <w:vAlign w:val="center"/>
          </w:tcPr>
          <w:p w14:paraId="58B4BE3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28F2F5C4"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rPr>
              <w:t>（第1完成人）</w:t>
            </w:r>
          </w:p>
        </w:tc>
      </w:tr>
      <w:tr w:rsidR="00717DF3" w14:paraId="0605866D" w14:textId="77777777" w:rsidTr="000C16DD">
        <w:trPr>
          <w:trHeight w:val="48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0A5419A7"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3</w:t>
            </w:r>
          </w:p>
        </w:tc>
        <w:tc>
          <w:tcPr>
            <w:tcW w:w="987" w:type="dxa"/>
            <w:tcBorders>
              <w:top w:val="single" w:sz="2" w:space="0" w:color="000000"/>
              <w:left w:val="single" w:sz="2" w:space="0" w:color="000000"/>
              <w:bottom w:val="single" w:sz="2" w:space="0" w:color="000000"/>
              <w:right w:val="single" w:sz="2" w:space="0" w:color="000000"/>
            </w:tcBorders>
            <w:vAlign w:val="center"/>
          </w:tcPr>
          <w:p w14:paraId="5768C913" w14:textId="77777777" w:rsidR="00717DF3" w:rsidRPr="00B16F0C" w:rsidRDefault="00717DF3" w:rsidP="000C16DD">
            <w:pPr>
              <w:spacing w:line="276" w:lineRule="auto"/>
              <w:jc w:val="center"/>
              <w:rPr>
                <w:rFonts w:ascii="宋体" w:eastAsia="宋体" w:hAnsi="宋体" w:cs="宋体" w:hint="eastAsia"/>
                <w:bCs/>
              </w:rPr>
            </w:pPr>
            <w:r>
              <w:rPr>
                <w:rFonts w:ascii="宋体" w:eastAsia="宋体" w:hAnsi="宋体" w:cs="宋体" w:hint="eastAsia"/>
                <w:bCs/>
              </w:rPr>
              <w:t>南非</w:t>
            </w:r>
          </w:p>
        </w:tc>
        <w:tc>
          <w:tcPr>
            <w:tcW w:w="2160" w:type="dxa"/>
            <w:tcBorders>
              <w:top w:val="single" w:sz="2" w:space="0" w:color="000000"/>
              <w:left w:val="single" w:sz="2" w:space="0" w:color="000000"/>
              <w:bottom w:val="single" w:sz="2" w:space="0" w:color="000000"/>
              <w:right w:val="single" w:sz="2" w:space="0" w:color="000000"/>
            </w:tcBorders>
            <w:vAlign w:val="center"/>
          </w:tcPr>
          <w:p w14:paraId="69F6BA96"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hint="eastAsia"/>
                <w:bCs/>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396100C8"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202105996</w:t>
            </w:r>
          </w:p>
        </w:tc>
        <w:tc>
          <w:tcPr>
            <w:tcW w:w="2763" w:type="dxa"/>
            <w:tcBorders>
              <w:top w:val="single" w:sz="2" w:space="0" w:color="000000"/>
              <w:left w:val="single" w:sz="2" w:space="0" w:color="000000"/>
              <w:bottom w:val="single" w:sz="2" w:space="0" w:color="000000"/>
              <w:right w:val="single" w:sz="2" w:space="0" w:color="000000"/>
            </w:tcBorders>
            <w:vAlign w:val="center"/>
          </w:tcPr>
          <w:p w14:paraId="5967CEE6" w14:textId="77777777" w:rsidR="00717DF3" w:rsidRPr="00B16F0C" w:rsidRDefault="00717DF3" w:rsidP="000C16DD">
            <w:pPr>
              <w:spacing w:line="276" w:lineRule="auto"/>
              <w:jc w:val="center"/>
              <w:rPr>
                <w:rFonts w:ascii="宋体" w:eastAsia="宋体" w:hAnsi="宋体" w:cs="宋体" w:hint="eastAsia"/>
                <w:bCs/>
              </w:rPr>
            </w:pPr>
            <w:r w:rsidRPr="00B16F0C">
              <w:rPr>
                <w:rFonts w:ascii="宋体" w:eastAsia="宋体" w:hAnsi="宋体" w:cs="宋体"/>
                <w:bCs/>
              </w:rPr>
              <w:t>Habitat suitability assessment of Argentine shortfin squid in the Southwest Atlantic Ocean by a weight-based habitat suitability modeling approach</w:t>
            </w:r>
          </w:p>
        </w:tc>
        <w:tc>
          <w:tcPr>
            <w:tcW w:w="1714" w:type="dxa"/>
            <w:tcBorders>
              <w:top w:val="single" w:sz="2" w:space="0" w:color="000000"/>
              <w:left w:val="single" w:sz="2" w:space="0" w:color="000000"/>
              <w:bottom w:val="single" w:sz="2" w:space="0" w:color="000000"/>
              <w:right w:val="single" w:sz="2" w:space="0" w:color="000000"/>
            </w:tcBorders>
            <w:vAlign w:val="center"/>
          </w:tcPr>
          <w:p w14:paraId="7E792A0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094DBAD7" w14:textId="77777777" w:rsidR="00717DF3" w:rsidRDefault="00717DF3" w:rsidP="000C16DD">
            <w:pPr>
              <w:spacing w:line="276" w:lineRule="auto"/>
              <w:jc w:val="center"/>
              <w:rPr>
                <w:rFonts w:ascii="宋体" w:eastAsia="宋体" w:hAnsi="宋体" w:cs="宋体" w:hint="eastAsia"/>
                <w:b/>
                <w:bCs/>
              </w:rPr>
            </w:pPr>
            <w:r>
              <w:rPr>
                <w:rFonts w:ascii="宋体" w:eastAsia="宋体" w:hAnsi="宋体" w:cs="宋体" w:hint="eastAsia"/>
              </w:rPr>
              <w:t>（第1完成人）</w:t>
            </w:r>
          </w:p>
        </w:tc>
      </w:tr>
      <w:tr w:rsidR="00717DF3" w14:paraId="4813636D"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1D02BF8B"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4</w:t>
            </w:r>
          </w:p>
        </w:tc>
        <w:tc>
          <w:tcPr>
            <w:tcW w:w="987" w:type="dxa"/>
            <w:tcBorders>
              <w:top w:val="single" w:sz="2" w:space="0" w:color="000000"/>
              <w:left w:val="single" w:sz="2" w:space="0" w:color="000000"/>
              <w:bottom w:val="single" w:sz="2" w:space="0" w:color="000000"/>
              <w:right w:val="single" w:sz="2" w:space="0" w:color="000000"/>
            </w:tcBorders>
            <w:vAlign w:val="center"/>
          </w:tcPr>
          <w:p w14:paraId="0D7AF6F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澳大利亚</w:t>
            </w:r>
          </w:p>
        </w:tc>
        <w:tc>
          <w:tcPr>
            <w:tcW w:w="2160" w:type="dxa"/>
            <w:tcBorders>
              <w:top w:val="single" w:sz="2" w:space="0" w:color="000000"/>
              <w:left w:val="single" w:sz="2" w:space="0" w:color="000000"/>
              <w:bottom w:val="single" w:sz="2" w:space="0" w:color="000000"/>
              <w:right w:val="single" w:sz="2" w:space="0" w:color="000000"/>
            </w:tcBorders>
            <w:vAlign w:val="center"/>
          </w:tcPr>
          <w:p w14:paraId="41610F7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439A0DE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2020103524</w:t>
            </w:r>
          </w:p>
        </w:tc>
        <w:tc>
          <w:tcPr>
            <w:tcW w:w="2763" w:type="dxa"/>
            <w:tcBorders>
              <w:top w:val="single" w:sz="2" w:space="0" w:color="000000"/>
              <w:left w:val="single" w:sz="2" w:space="0" w:color="000000"/>
              <w:bottom w:val="single" w:sz="2" w:space="0" w:color="000000"/>
              <w:right w:val="single" w:sz="2" w:space="0" w:color="000000"/>
            </w:tcBorders>
            <w:vAlign w:val="center"/>
          </w:tcPr>
          <w:p w14:paraId="08137AE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A technical method for evaluating and predicting the habitat suitability of Illex argentinus in the southwest Atlantic Ocean based on the vertical water temperature structure</w:t>
            </w:r>
          </w:p>
        </w:tc>
        <w:tc>
          <w:tcPr>
            <w:tcW w:w="1714" w:type="dxa"/>
            <w:tcBorders>
              <w:top w:val="single" w:sz="2" w:space="0" w:color="000000"/>
              <w:left w:val="single" w:sz="2" w:space="0" w:color="000000"/>
              <w:bottom w:val="single" w:sz="2" w:space="0" w:color="000000"/>
              <w:right w:val="single" w:sz="2" w:space="0" w:color="000000"/>
            </w:tcBorders>
            <w:vAlign w:val="center"/>
          </w:tcPr>
          <w:p w14:paraId="6E5EEE0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4ADE2A8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（第1完成人）</w:t>
            </w:r>
          </w:p>
        </w:tc>
      </w:tr>
      <w:tr w:rsidR="00717DF3" w14:paraId="65519440"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2ADA1E4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5</w:t>
            </w:r>
          </w:p>
        </w:tc>
        <w:tc>
          <w:tcPr>
            <w:tcW w:w="987" w:type="dxa"/>
            <w:tcBorders>
              <w:top w:val="single" w:sz="2" w:space="0" w:color="000000"/>
              <w:left w:val="single" w:sz="2" w:space="0" w:color="000000"/>
              <w:bottom w:val="single" w:sz="2" w:space="0" w:color="000000"/>
              <w:right w:val="single" w:sz="2" w:space="0" w:color="000000"/>
            </w:tcBorders>
            <w:vAlign w:val="center"/>
          </w:tcPr>
          <w:p w14:paraId="0CC81676"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澳大利亚</w:t>
            </w:r>
          </w:p>
        </w:tc>
        <w:tc>
          <w:tcPr>
            <w:tcW w:w="2160" w:type="dxa"/>
            <w:tcBorders>
              <w:top w:val="single" w:sz="2" w:space="0" w:color="000000"/>
              <w:left w:val="single" w:sz="2" w:space="0" w:color="000000"/>
              <w:bottom w:val="single" w:sz="2" w:space="0" w:color="000000"/>
              <w:right w:val="single" w:sz="2" w:space="0" w:color="000000"/>
            </w:tcBorders>
            <w:vAlign w:val="center"/>
          </w:tcPr>
          <w:p w14:paraId="731254B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214955B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2021101527</w:t>
            </w:r>
          </w:p>
        </w:tc>
        <w:tc>
          <w:tcPr>
            <w:tcW w:w="2763" w:type="dxa"/>
            <w:tcBorders>
              <w:top w:val="single" w:sz="2" w:space="0" w:color="000000"/>
              <w:left w:val="single" w:sz="2" w:space="0" w:color="000000"/>
              <w:bottom w:val="single" w:sz="2" w:space="0" w:color="000000"/>
              <w:right w:val="single" w:sz="2" w:space="0" w:color="000000"/>
            </w:tcBorders>
            <w:vAlign w:val="center"/>
          </w:tcPr>
          <w:p w14:paraId="15690CF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Habitat suitability assessment and prediction technology of Sthenoteuthis oualaniensis in the South China Sea in different seasons</w:t>
            </w:r>
          </w:p>
        </w:tc>
        <w:tc>
          <w:tcPr>
            <w:tcW w:w="1714" w:type="dxa"/>
            <w:tcBorders>
              <w:top w:val="single" w:sz="2" w:space="0" w:color="000000"/>
              <w:left w:val="single" w:sz="2" w:space="0" w:color="000000"/>
              <w:bottom w:val="single" w:sz="2" w:space="0" w:color="000000"/>
              <w:right w:val="single" w:sz="2" w:space="0" w:color="000000"/>
            </w:tcBorders>
            <w:vAlign w:val="center"/>
          </w:tcPr>
          <w:p w14:paraId="7A242DC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58FC623D"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（第1完成人）</w:t>
            </w:r>
          </w:p>
        </w:tc>
      </w:tr>
      <w:tr w:rsidR="00717DF3" w14:paraId="21B82946"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05B1502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lastRenderedPageBreak/>
              <w:t>6</w:t>
            </w:r>
          </w:p>
        </w:tc>
        <w:tc>
          <w:tcPr>
            <w:tcW w:w="987" w:type="dxa"/>
            <w:tcBorders>
              <w:top w:val="single" w:sz="2" w:space="0" w:color="000000"/>
              <w:left w:val="single" w:sz="2" w:space="0" w:color="000000"/>
              <w:bottom w:val="single" w:sz="2" w:space="0" w:color="000000"/>
              <w:right w:val="single" w:sz="2" w:space="0" w:color="000000"/>
            </w:tcBorders>
            <w:vAlign w:val="center"/>
          </w:tcPr>
          <w:p w14:paraId="7E5C3656"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澳大利亚</w:t>
            </w:r>
          </w:p>
        </w:tc>
        <w:tc>
          <w:tcPr>
            <w:tcW w:w="2160" w:type="dxa"/>
            <w:tcBorders>
              <w:top w:val="single" w:sz="2" w:space="0" w:color="000000"/>
              <w:left w:val="single" w:sz="2" w:space="0" w:color="000000"/>
              <w:bottom w:val="single" w:sz="2" w:space="0" w:color="000000"/>
              <w:right w:val="single" w:sz="2" w:space="0" w:color="000000"/>
            </w:tcBorders>
            <w:vAlign w:val="center"/>
          </w:tcPr>
          <w:p w14:paraId="329D897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60AF566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2021100058</w:t>
            </w:r>
          </w:p>
        </w:tc>
        <w:tc>
          <w:tcPr>
            <w:tcW w:w="2763" w:type="dxa"/>
            <w:tcBorders>
              <w:top w:val="single" w:sz="2" w:space="0" w:color="000000"/>
              <w:left w:val="single" w:sz="2" w:space="0" w:color="000000"/>
              <w:bottom w:val="single" w:sz="2" w:space="0" w:color="000000"/>
              <w:right w:val="single" w:sz="2" w:space="0" w:color="000000"/>
            </w:tcBorders>
            <w:vAlign w:val="center"/>
          </w:tcPr>
          <w:p w14:paraId="41925B6D" w14:textId="77777777" w:rsidR="00717DF3" w:rsidRDefault="00717DF3" w:rsidP="000C16DD">
            <w:pPr>
              <w:spacing w:line="252" w:lineRule="auto"/>
              <w:jc w:val="center"/>
              <w:rPr>
                <w:rFonts w:ascii="宋体" w:eastAsia="宋体" w:hAnsi="宋体" w:cs="宋体" w:hint="eastAsia"/>
              </w:rPr>
            </w:pPr>
            <w:r>
              <w:rPr>
                <w:rFonts w:ascii="宋体" w:eastAsia="宋体" w:hAnsi="宋体" w:cs="宋体"/>
              </w:rPr>
              <w:t>Technical method for evaluating and predicting habitat suitability for Scomber japonicus in East China Sea based on water temperature at different depths</w:t>
            </w:r>
          </w:p>
        </w:tc>
        <w:tc>
          <w:tcPr>
            <w:tcW w:w="1714" w:type="dxa"/>
            <w:tcBorders>
              <w:top w:val="single" w:sz="2" w:space="0" w:color="000000"/>
              <w:left w:val="single" w:sz="2" w:space="0" w:color="000000"/>
              <w:bottom w:val="single" w:sz="2" w:space="0" w:color="000000"/>
              <w:right w:val="single" w:sz="2" w:space="0" w:color="000000"/>
            </w:tcBorders>
            <w:vAlign w:val="center"/>
          </w:tcPr>
          <w:p w14:paraId="26CA2C4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35127FA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（第1完成人）</w:t>
            </w:r>
          </w:p>
        </w:tc>
      </w:tr>
      <w:tr w:rsidR="00717DF3" w14:paraId="52D11349"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11422B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7</w:t>
            </w:r>
          </w:p>
        </w:tc>
        <w:tc>
          <w:tcPr>
            <w:tcW w:w="987" w:type="dxa"/>
            <w:tcBorders>
              <w:top w:val="single" w:sz="2" w:space="0" w:color="000000"/>
              <w:left w:val="single" w:sz="2" w:space="0" w:color="000000"/>
              <w:bottom w:val="single" w:sz="2" w:space="0" w:color="000000"/>
              <w:right w:val="single" w:sz="2" w:space="0" w:color="000000"/>
            </w:tcBorders>
            <w:vAlign w:val="center"/>
          </w:tcPr>
          <w:p w14:paraId="6C84C0D6"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3BE6C356"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1EE07BCF"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202010539366.1</w:t>
            </w:r>
          </w:p>
        </w:tc>
        <w:tc>
          <w:tcPr>
            <w:tcW w:w="2763" w:type="dxa"/>
            <w:tcBorders>
              <w:top w:val="single" w:sz="2" w:space="0" w:color="000000"/>
              <w:left w:val="single" w:sz="2" w:space="0" w:color="000000"/>
              <w:bottom w:val="single" w:sz="2" w:space="0" w:color="000000"/>
              <w:right w:val="single" w:sz="2" w:space="0" w:color="000000"/>
            </w:tcBorders>
            <w:vAlign w:val="center"/>
          </w:tcPr>
          <w:p w14:paraId="24FA6534" w14:textId="77777777" w:rsidR="00717DF3" w:rsidRPr="003F3303" w:rsidRDefault="00717DF3" w:rsidP="000C16DD">
            <w:pPr>
              <w:spacing w:line="252" w:lineRule="auto"/>
              <w:jc w:val="center"/>
              <w:rPr>
                <w:rFonts w:ascii="宋体" w:eastAsia="宋体" w:hAnsi="宋体" w:cs="宋体" w:hint="eastAsia"/>
              </w:rPr>
            </w:pPr>
            <w:r w:rsidRPr="003F3303">
              <w:rPr>
                <w:rFonts w:ascii="宋体" w:eastAsia="宋体" w:hAnsi="宋体" w:cs="宋体" w:hint="eastAsia"/>
              </w:rPr>
              <w:t>一种基于水温垂直结构的西南大西洋阿根廷滑柔鱼栖息地评估和预测技术方法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35094DCA"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余为</w:t>
            </w:r>
          </w:p>
          <w:p w14:paraId="40FA0650"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hint="eastAsia"/>
              </w:rPr>
              <w:t>（第1完成人）</w:t>
            </w:r>
          </w:p>
        </w:tc>
      </w:tr>
      <w:tr w:rsidR="00717DF3" w14:paraId="529D1AE2"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9DDCAC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8</w:t>
            </w:r>
          </w:p>
        </w:tc>
        <w:tc>
          <w:tcPr>
            <w:tcW w:w="987" w:type="dxa"/>
            <w:tcBorders>
              <w:top w:val="single" w:sz="2" w:space="0" w:color="000000"/>
              <w:left w:val="single" w:sz="2" w:space="0" w:color="000000"/>
              <w:bottom w:val="single" w:sz="2" w:space="0" w:color="000000"/>
              <w:right w:val="single" w:sz="2" w:space="0" w:color="000000"/>
            </w:tcBorders>
            <w:vAlign w:val="center"/>
          </w:tcPr>
          <w:p w14:paraId="0CB85C41"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17B7F30C"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06F3C723"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202110570800.7</w:t>
            </w:r>
          </w:p>
        </w:tc>
        <w:tc>
          <w:tcPr>
            <w:tcW w:w="2763" w:type="dxa"/>
            <w:tcBorders>
              <w:top w:val="single" w:sz="2" w:space="0" w:color="000000"/>
              <w:left w:val="single" w:sz="2" w:space="0" w:color="000000"/>
              <w:bottom w:val="single" w:sz="2" w:space="0" w:color="000000"/>
              <w:right w:val="single" w:sz="2" w:space="0" w:color="000000"/>
            </w:tcBorders>
            <w:vAlign w:val="center"/>
          </w:tcPr>
          <w:p w14:paraId="512B50E5" w14:textId="77777777" w:rsidR="00717DF3" w:rsidRPr="003F3303" w:rsidRDefault="00717DF3" w:rsidP="000C16DD">
            <w:pPr>
              <w:spacing w:line="252" w:lineRule="auto"/>
              <w:jc w:val="center"/>
              <w:rPr>
                <w:rFonts w:ascii="宋体" w:eastAsia="宋体" w:hAnsi="宋体" w:cs="宋体" w:hint="eastAsia"/>
              </w:rPr>
            </w:pPr>
            <w:r w:rsidRPr="003F3303">
              <w:rPr>
                <w:rFonts w:ascii="宋体" w:eastAsia="宋体" w:hAnsi="宋体" w:cs="宋体" w:hint="eastAsia"/>
              </w:rPr>
              <w:t>一种东太平洋赤道海域涡旋的判别及其对茎柔鱼渔场影响评估的技术方法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05CB5077"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余为</w:t>
            </w:r>
          </w:p>
          <w:p w14:paraId="63DA8E97"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hint="eastAsia"/>
              </w:rPr>
              <w:t>（第1完成人）</w:t>
            </w:r>
          </w:p>
        </w:tc>
      </w:tr>
      <w:tr w:rsidR="00717DF3" w14:paraId="7E8ACBC7"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701D3CBF"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9</w:t>
            </w:r>
          </w:p>
        </w:tc>
        <w:tc>
          <w:tcPr>
            <w:tcW w:w="987" w:type="dxa"/>
            <w:tcBorders>
              <w:top w:val="single" w:sz="2" w:space="0" w:color="000000"/>
              <w:left w:val="single" w:sz="2" w:space="0" w:color="000000"/>
              <w:bottom w:val="single" w:sz="2" w:space="0" w:color="000000"/>
              <w:right w:val="single" w:sz="2" w:space="0" w:color="000000"/>
            </w:tcBorders>
            <w:vAlign w:val="center"/>
          </w:tcPr>
          <w:p w14:paraId="2CB053C3"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038A3ABB"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68FBD812"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202010576595.0</w:t>
            </w:r>
          </w:p>
        </w:tc>
        <w:tc>
          <w:tcPr>
            <w:tcW w:w="2763" w:type="dxa"/>
            <w:tcBorders>
              <w:top w:val="single" w:sz="2" w:space="0" w:color="000000"/>
              <w:left w:val="single" w:sz="2" w:space="0" w:color="000000"/>
              <w:bottom w:val="single" w:sz="2" w:space="0" w:color="000000"/>
              <w:right w:val="single" w:sz="2" w:space="0" w:color="000000"/>
            </w:tcBorders>
            <w:vAlign w:val="center"/>
          </w:tcPr>
          <w:p w14:paraId="209D16F6" w14:textId="77777777" w:rsidR="00717DF3" w:rsidRPr="003F3303" w:rsidRDefault="00717DF3" w:rsidP="000C16DD">
            <w:pPr>
              <w:spacing w:line="252" w:lineRule="auto"/>
              <w:jc w:val="center"/>
              <w:rPr>
                <w:rFonts w:ascii="宋体" w:eastAsia="宋体" w:hAnsi="宋体" w:cs="宋体" w:hint="eastAsia"/>
              </w:rPr>
            </w:pPr>
            <w:r w:rsidRPr="003F3303">
              <w:rPr>
                <w:rFonts w:ascii="宋体" w:eastAsia="宋体" w:hAnsi="宋体" w:cs="宋体" w:hint="eastAsia"/>
              </w:rPr>
              <w:t>一种影响智利海域美洲赤鱿渔场的关键环境因子的筛选及探测方法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4586AED6"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rPr>
              <w:t>余为</w:t>
            </w:r>
          </w:p>
          <w:p w14:paraId="5AEE2EEB" w14:textId="77777777" w:rsidR="00717DF3" w:rsidRPr="003F3303" w:rsidRDefault="00717DF3" w:rsidP="000C16DD">
            <w:pPr>
              <w:spacing w:line="276" w:lineRule="auto"/>
              <w:jc w:val="center"/>
              <w:rPr>
                <w:rFonts w:ascii="宋体" w:eastAsia="宋体" w:hAnsi="宋体" w:cs="宋体" w:hint="eastAsia"/>
              </w:rPr>
            </w:pPr>
            <w:r w:rsidRPr="003F3303">
              <w:rPr>
                <w:rFonts w:ascii="宋体" w:eastAsia="宋体" w:hAnsi="宋体" w:cs="宋体" w:hint="eastAsia"/>
              </w:rPr>
              <w:t>（第1完成人）</w:t>
            </w:r>
          </w:p>
        </w:tc>
      </w:tr>
      <w:tr w:rsidR="00717DF3" w14:paraId="30651F35"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2DB88C6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10</w:t>
            </w:r>
          </w:p>
        </w:tc>
        <w:tc>
          <w:tcPr>
            <w:tcW w:w="987" w:type="dxa"/>
            <w:tcBorders>
              <w:top w:val="single" w:sz="2" w:space="0" w:color="000000"/>
              <w:left w:val="single" w:sz="2" w:space="0" w:color="000000"/>
              <w:bottom w:val="single" w:sz="2" w:space="0" w:color="000000"/>
              <w:right w:val="single" w:sz="2" w:space="0" w:color="000000"/>
            </w:tcBorders>
            <w:vAlign w:val="center"/>
          </w:tcPr>
          <w:p w14:paraId="1BEF0FA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3D394BE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实用新型</w:t>
            </w:r>
          </w:p>
        </w:tc>
        <w:tc>
          <w:tcPr>
            <w:tcW w:w="1519" w:type="dxa"/>
            <w:tcBorders>
              <w:top w:val="single" w:sz="2" w:space="0" w:color="000000"/>
              <w:left w:val="single" w:sz="2" w:space="0" w:color="000000"/>
              <w:bottom w:val="single" w:sz="2" w:space="0" w:color="000000"/>
              <w:right w:val="single" w:sz="2" w:space="0" w:color="000000"/>
            </w:tcBorders>
            <w:vAlign w:val="center"/>
          </w:tcPr>
          <w:p w14:paraId="5A21672F"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201220200394.1</w:t>
            </w:r>
          </w:p>
        </w:tc>
        <w:tc>
          <w:tcPr>
            <w:tcW w:w="2763" w:type="dxa"/>
            <w:tcBorders>
              <w:top w:val="single" w:sz="2" w:space="0" w:color="000000"/>
              <w:left w:val="single" w:sz="2" w:space="0" w:color="000000"/>
              <w:bottom w:val="single" w:sz="2" w:space="0" w:color="000000"/>
              <w:right w:val="single" w:sz="2" w:space="0" w:color="000000"/>
            </w:tcBorders>
            <w:vAlign w:val="center"/>
          </w:tcPr>
          <w:p w14:paraId="4E804B7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用于测量鱼类缠卵腺长度的电子游标卡尺</w:t>
            </w:r>
          </w:p>
        </w:tc>
        <w:tc>
          <w:tcPr>
            <w:tcW w:w="1714" w:type="dxa"/>
            <w:tcBorders>
              <w:top w:val="single" w:sz="2" w:space="0" w:color="000000"/>
              <w:left w:val="single" w:sz="2" w:space="0" w:color="000000"/>
              <w:bottom w:val="single" w:sz="2" w:space="0" w:color="000000"/>
              <w:right w:val="single" w:sz="2" w:space="0" w:color="000000"/>
            </w:tcBorders>
            <w:vAlign w:val="center"/>
          </w:tcPr>
          <w:p w14:paraId="2ADCFD5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7AEEA60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（第1完成人）</w:t>
            </w:r>
          </w:p>
        </w:tc>
      </w:tr>
      <w:tr w:rsidR="00717DF3" w14:paraId="09A94D61"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26B100B"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11</w:t>
            </w:r>
          </w:p>
        </w:tc>
        <w:tc>
          <w:tcPr>
            <w:tcW w:w="987" w:type="dxa"/>
            <w:tcBorders>
              <w:top w:val="single" w:sz="2" w:space="0" w:color="000000"/>
              <w:left w:val="single" w:sz="2" w:space="0" w:color="000000"/>
              <w:bottom w:val="single" w:sz="2" w:space="0" w:color="000000"/>
              <w:right w:val="single" w:sz="2" w:space="0" w:color="000000"/>
            </w:tcBorders>
            <w:vAlign w:val="center"/>
          </w:tcPr>
          <w:p w14:paraId="50533D0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245916E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实用新型</w:t>
            </w:r>
          </w:p>
        </w:tc>
        <w:tc>
          <w:tcPr>
            <w:tcW w:w="1519" w:type="dxa"/>
            <w:tcBorders>
              <w:top w:val="single" w:sz="2" w:space="0" w:color="000000"/>
              <w:left w:val="single" w:sz="2" w:space="0" w:color="000000"/>
              <w:bottom w:val="single" w:sz="2" w:space="0" w:color="000000"/>
              <w:right w:val="single" w:sz="2" w:space="0" w:color="000000"/>
            </w:tcBorders>
            <w:vAlign w:val="center"/>
          </w:tcPr>
          <w:p w14:paraId="08CF675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201220637097.3</w:t>
            </w:r>
          </w:p>
        </w:tc>
        <w:tc>
          <w:tcPr>
            <w:tcW w:w="2763" w:type="dxa"/>
            <w:tcBorders>
              <w:top w:val="single" w:sz="2" w:space="0" w:color="000000"/>
              <w:left w:val="single" w:sz="2" w:space="0" w:color="000000"/>
              <w:bottom w:val="single" w:sz="2" w:space="0" w:color="000000"/>
              <w:right w:val="single" w:sz="2" w:space="0" w:color="000000"/>
            </w:tcBorders>
            <w:vAlign w:val="center"/>
          </w:tcPr>
          <w:p w14:paraId="17BC57E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一种研磨装置</w:t>
            </w:r>
          </w:p>
        </w:tc>
        <w:tc>
          <w:tcPr>
            <w:tcW w:w="1714" w:type="dxa"/>
            <w:tcBorders>
              <w:top w:val="single" w:sz="2" w:space="0" w:color="000000"/>
              <w:left w:val="single" w:sz="2" w:space="0" w:color="000000"/>
              <w:bottom w:val="single" w:sz="2" w:space="0" w:color="000000"/>
              <w:right w:val="single" w:sz="2" w:space="0" w:color="000000"/>
            </w:tcBorders>
            <w:vAlign w:val="center"/>
          </w:tcPr>
          <w:p w14:paraId="2F846CCB"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064E6C9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（第1完成人）</w:t>
            </w:r>
          </w:p>
        </w:tc>
      </w:tr>
      <w:tr w:rsidR="00717DF3" w14:paraId="4EEF05CD"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F0A384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12</w:t>
            </w:r>
          </w:p>
        </w:tc>
        <w:tc>
          <w:tcPr>
            <w:tcW w:w="987" w:type="dxa"/>
            <w:tcBorders>
              <w:top w:val="single" w:sz="2" w:space="0" w:color="000000"/>
              <w:left w:val="single" w:sz="2" w:space="0" w:color="000000"/>
              <w:bottom w:val="single" w:sz="2" w:space="0" w:color="000000"/>
              <w:right w:val="single" w:sz="2" w:space="0" w:color="000000"/>
            </w:tcBorders>
            <w:vAlign w:val="center"/>
          </w:tcPr>
          <w:p w14:paraId="061D3AC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日本</w:t>
            </w:r>
          </w:p>
        </w:tc>
        <w:tc>
          <w:tcPr>
            <w:tcW w:w="2160" w:type="dxa"/>
            <w:tcBorders>
              <w:top w:val="single" w:sz="2" w:space="0" w:color="000000"/>
              <w:left w:val="single" w:sz="2" w:space="0" w:color="000000"/>
              <w:bottom w:val="single" w:sz="2" w:space="0" w:color="000000"/>
              <w:right w:val="single" w:sz="2" w:space="0" w:color="000000"/>
            </w:tcBorders>
            <w:vAlign w:val="center"/>
          </w:tcPr>
          <w:p w14:paraId="2A63E4D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554EE711" w14:textId="77777777" w:rsidR="00717DF3" w:rsidRDefault="00717DF3" w:rsidP="000C16DD">
            <w:pPr>
              <w:spacing w:line="276" w:lineRule="auto"/>
              <w:jc w:val="center"/>
              <w:rPr>
                <w:rFonts w:ascii="宋体" w:eastAsia="宋体" w:hAnsi="宋体" w:cs="宋体" w:hint="eastAsia"/>
              </w:rPr>
            </w:pPr>
            <w:r w:rsidRPr="00B16F0C">
              <w:rPr>
                <w:rFonts w:ascii="宋体" w:eastAsia="宋体" w:hAnsi="宋体" w:cs="宋体" w:hint="eastAsia"/>
              </w:rPr>
              <w:t>特许</w:t>
            </w:r>
            <w:r w:rsidRPr="00B16F0C">
              <w:rPr>
                <w:rFonts w:ascii="宋体" w:eastAsia="宋体" w:hAnsi="宋体" w:cs="宋体"/>
              </w:rPr>
              <w:t>7044417</w:t>
            </w:r>
          </w:p>
        </w:tc>
        <w:tc>
          <w:tcPr>
            <w:tcW w:w="2763" w:type="dxa"/>
            <w:tcBorders>
              <w:top w:val="single" w:sz="2" w:space="0" w:color="000000"/>
              <w:left w:val="single" w:sz="2" w:space="0" w:color="000000"/>
              <w:bottom w:val="single" w:sz="2" w:space="0" w:color="000000"/>
              <w:right w:val="single" w:sz="2" w:space="0" w:color="000000"/>
            </w:tcBorders>
            <w:vAlign w:val="center"/>
          </w:tcPr>
          <w:p w14:paraId="4F0364A5" w14:textId="77777777" w:rsidR="00717DF3" w:rsidRDefault="00717DF3" w:rsidP="000C16DD">
            <w:pPr>
              <w:spacing w:line="276" w:lineRule="auto"/>
              <w:jc w:val="center"/>
              <w:rPr>
                <w:rFonts w:ascii="宋体" w:eastAsia="宋体" w:hAnsi="宋体" w:cs="宋体" w:hint="eastAsia"/>
              </w:rPr>
            </w:pPr>
            <w:r w:rsidRPr="00B16F0C">
              <w:rPr>
                <w:rFonts w:ascii="宋体" w:eastAsia="宋体" w:hAnsi="宋体" w:cs="宋体" w:hint="eastAsia"/>
              </w:rPr>
              <w:t>極振動指数に基づくアルゼンチンマツイカ資源量の予測方法及びその応用</w:t>
            </w:r>
          </w:p>
        </w:tc>
        <w:tc>
          <w:tcPr>
            <w:tcW w:w="1714" w:type="dxa"/>
            <w:tcBorders>
              <w:top w:val="single" w:sz="2" w:space="0" w:color="000000"/>
              <w:left w:val="single" w:sz="2" w:space="0" w:color="000000"/>
              <w:bottom w:val="single" w:sz="2" w:space="0" w:color="000000"/>
              <w:right w:val="single" w:sz="2" w:space="0" w:color="000000"/>
            </w:tcBorders>
            <w:vAlign w:val="center"/>
          </w:tcPr>
          <w:p w14:paraId="5038F63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344B7C5F"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（第3完成人）</w:t>
            </w:r>
          </w:p>
        </w:tc>
      </w:tr>
      <w:tr w:rsidR="00717DF3" w14:paraId="6C73598D" w14:textId="77777777" w:rsidTr="000C16DD">
        <w:trPr>
          <w:trHeight w:val="61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42BE79A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13</w:t>
            </w:r>
          </w:p>
        </w:tc>
        <w:tc>
          <w:tcPr>
            <w:tcW w:w="987" w:type="dxa"/>
            <w:tcBorders>
              <w:top w:val="single" w:sz="2" w:space="0" w:color="000000"/>
              <w:left w:val="single" w:sz="2" w:space="0" w:color="000000"/>
              <w:bottom w:val="single" w:sz="2" w:space="0" w:color="000000"/>
              <w:right w:val="single" w:sz="2" w:space="0" w:color="000000"/>
            </w:tcBorders>
            <w:vAlign w:val="center"/>
          </w:tcPr>
          <w:p w14:paraId="204D5F3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日本</w:t>
            </w:r>
          </w:p>
        </w:tc>
        <w:tc>
          <w:tcPr>
            <w:tcW w:w="2160" w:type="dxa"/>
            <w:tcBorders>
              <w:top w:val="single" w:sz="2" w:space="0" w:color="000000"/>
              <w:left w:val="single" w:sz="2" w:space="0" w:color="000000"/>
              <w:bottom w:val="single" w:sz="2" w:space="0" w:color="000000"/>
              <w:right w:val="single" w:sz="2" w:space="0" w:color="000000"/>
            </w:tcBorders>
            <w:vAlign w:val="center"/>
          </w:tcPr>
          <w:p w14:paraId="5349DA1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53410896" w14:textId="77777777" w:rsidR="00717DF3" w:rsidRDefault="00717DF3" w:rsidP="000C16DD">
            <w:pPr>
              <w:spacing w:line="276" w:lineRule="auto"/>
              <w:jc w:val="center"/>
              <w:rPr>
                <w:rFonts w:ascii="宋体" w:eastAsia="宋体" w:hAnsi="宋体" w:cs="宋体" w:hint="eastAsia"/>
              </w:rPr>
            </w:pPr>
            <w:r w:rsidRPr="00B16F0C">
              <w:rPr>
                <w:rFonts w:ascii="宋体" w:eastAsia="宋体" w:hAnsi="宋体" w:cs="宋体" w:hint="eastAsia"/>
              </w:rPr>
              <w:t>特许</w:t>
            </w:r>
            <w:r w:rsidRPr="00B16F0C">
              <w:rPr>
                <w:rFonts w:ascii="宋体" w:eastAsia="宋体" w:hAnsi="宋体" w:cs="宋体"/>
              </w:rPr>
              <w:t>6630846</w:t>
            </w:r>
          </w:p>
        </w:tc>
        <w:tc>
          <w:tcPr>
            <w:tcW w:w="2763" w:type="dxa"/>
            <w:tcBorders>
              <w:top w:val="single" w:sz="2" w:space="0" w:color="000000"/>
              <w:left w:val="single" w:sz="2" w:space="0" w:color="000000"/>
              <w:bottom w:val="single" w:sz="2" w:space="0" w:color="000000"/>
              <w:right w:val="single" w:sz="2" w:space="0" w:color="000000"/>
            </w:tcBorders>
            <w:vAlign w:val="center"/>
          </w:tcPr>
          <w:p w14:paraId="00F346F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灰色システムに基づく遠洋イカ類資源の存在度の予測方法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0FF68831"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7FD3691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（第4完成人）</w:t>
            </w:r>
          </w:p>
        </w:tc>
      </w:tr>
      <w:tr w:rsidR="00717DF3" w14:paraId="4CAB6624"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203F75AE"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14</w:t>
            </w:r>
          </w:p>
        </w:tc>
        <w:tc>
          <w:tcPr>
            <w:tcW w:w="987" w:type="dxa"/>
            <w:tcBorders>
              <w:top w:val="single" w:sz="2" w:space="0" w:color="000000"/>
              <w:left w:val="single" w:sz="2" w:space="0" w:color="000000"/>
              <w:bottom w:val="single" w:sz="2" w:space="0" w:color="000000"/>
              <w:right w:val="single" w:sz="2" w:space="0" w:color="000000"/>
            </w:tcBorders>
            <w:vAlign w:val="center"/>
          </w:tcPr>
          <w:p w14:paraId="3D9246A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卢森堡</w:t>
            </w:r>
          </w:p>
        </w:tc>
        <w:tc>
          <w:tcPr>
            <w:tcW w:w="2160" w:type="dxa"/>
            <w:tcBorders>
              <w:top w:val="single" w:sz="2" w:space="0" w:color="000000"/>
              <w:left w:val="single" w:sz="2" w:space="0" w:color="000000"/>
              <w:bottom w:val="single" w:sz="2" w:space="0" w:color="000000"/>
              <w:right w:val="single" w:sz="2" w:space="0" w:color="000000"/>
            </w:tcBorders>
            <w:vAlign w:val="center"/>
          </w:tcPr>
          <w:p w14:paraId="2FACBE6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1111FB9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LU102217</w:t>
            </w:r>
          </w:p>
        </w:tc>
        <w:tc>
          <w:tcPr>
            <w:tcW w:w="2763" w:type="dxa"/>
            <w:tcBorders>
              <w:top w:val="single" w:sz="2" w:space="0" w:color="000000"/>
              <w:left w:val="single" w:sz="2" w:space="0" w:color="000000"/>
              <w:bottom w:val="single" w:sz="2" w:space="0" w:color="000000"/>
              <w:right w:val="single" w:sz="2" w:space="0" w:color="000000"/>
            </w:tcBorders>
            <w:vAlign w:val="center"/>
          </w:tcPr>
          <w:p w14:paraId="79EDBF3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A kind of sonar detection system for fish shoal and its methods</w:t>
            </w:r>
          </w:p>
        </w:tc>
        <w:tc>
          <w:tcPr>
            <w:tcW w:w="1714" w:type="dxa"/>
            <w:tcBorders>
              <w:top w:val="single" w:sz="2" w:space="0" w:color="000000"/>
              <w:left w:val="single" w:sz="2" w:space="0" w:color="000000"/>
              <w:bottom w:val="single" w:sz="2" w:space="0" w:color="000000"/>
              <w:right w:val="single" w:sz="2" w:space="0" w:color="000000"/>
            </w:tcBorders>
            <w:vAlign w:val="center"/>
          </w:tcPr>
          <w:p w14:paraId="30CCDE3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3E75EA5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（第4完成人）</w:t>
            </w:r>
          </w:p>
        </w:tc>
      </w:tr>
      <w:tr w:rsidR="00717DF3" w14:paraId="187ADDED"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667A53CF"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15</w:t>
            </w:r>
          </w:p>
        </w:tc>
        <w:tc>
          <w:tcPr>
            <w:tcW w:w="987" w:type="dxa"/>
            <w:tcBorders>
              <w:top w:val="single" w:sz="2" w:space="0" w:color="000000"/>
              <w:left w:val="single" w:sz="2" w:space="0" w:color="000000"/>
              <w:bottom w:val="single" w:sz="2" w:space="0" w:color="000000"/>
              <w:right w:val="single" w:sz="2" w:space="0" w:color="000000"/>
            </w:tcBorders>
            <w:vAlign w:val="center"/>
          </w:tcPr>
          <w:p w14:paraId="7DEE192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荷兰</w:t>
            </w:r>
          </w:p>
        </w:tc>
        <w:tc>
          <w:tcPr>
            <w:tcW w:w="2160" w:type="dxa"/>
            <w:tcBorders>
              <w:top w:val="single" w:sz="2" w:space="0" w:color="000000"/>
              <w:left w:val="single" w:sz="2" w:space="0" w:color="000000"/>
              <w:bottom w:val="single" w:sz="2" w:space="0" w:color="000000"/>
              <w:right w:val="single" w:sz="2" w:space="0" w:color="000000"/>
            </w:tcBorders>
            <w:vAlign w:val="center"/>
          </w:tcPr>
          <w:p w14:paraId="32477E5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7BC626EB" w14:textId="77777777" w:rsidR="00717DF3" w:rsidRDefault="00717DF3" w:rsidP="000C16DD">
            <w:pPr>
              <w:spacing w:line="276" w:lineRule="auto"/>
              <w:jc w:val="center"/>
              <w:rPr>
                <w:rFonts w:ascii="宋体" w:eastAsia="宋体" w:hAnsi="宋体" w:cs="宋体" w:hint="eastAsia"/>
              </w:rPr>
            </w:pPr>
            <w:r w:rsidRPr="00E011F1">
              <w:rPr>
                <w:rFonts w:ascii="宋体" w:eastAsia="宋体" w:hAnsi="宋体" w:cs="宋体"/>
              </w:rPr>
              <w:t>2027467</w:t>
            </w:r>
          </w:p>
        </w:tc>
        <w:tc>
          <w:tcPr>
            <w:tcW w:w="2763" w:type="dxa"/>
            <w:tcBorders>
              <w:top w:val="single" w:sz="2" w:space="0" w:color="000000"/>
              <w:left w:val="single" w:sz="2" w:space="0" w:color="000000"/>
              <w:bottom w:val="single" w:sz="2" w:space="0" w:color="000000"/>
              <w:right w:val="single" w:sz="2" w:space="0" w:color="000000"/>
            </w:tcBorders>
            <w:vAlign w:val="center"/>
          </w:tcPr>
          <w:p w14:paraId="7BCFED5E" w14:textId="77777777" w:rsidR="00717DF3" w:rsidRDefault="00717DF3" w:rsidP="000C16DD">
            <w:pPr>
              <w:spacing w:line="276" w:lineRule="auto"/>
              <w:jc w:val="center"/>
              <w:rPr>
                <w:rFonts w:ascii="宋体" w:eastAsia="宋体" w:hAnsi="宋体" w:cs="宋体" w:hint="eastAsia"/>
              </w:rPr>
            </w:pPr>
            <w:r w:rsidRPr="00E011F1">
              <w:rPr>
                <w:rFonts w:ascii="宋体" w:eastAsia="宋体" w:hAnsi="宋体" w:cs="宋体"/>
              </w:rPr>
              <w:t>A method for correcting estimated fishery resources in a swept area and applications thereof</w:t>
            </w:r>
          </w:p>
        </w:tc>
        <w:tc>
          <w:tcPr>
            <w:tcW w:w="1714" w:type="dxa"/>
            <w:tcBorders>
              <w:top w:val="single" w:sz="2" w:space="0" w:color="000000"/>
              <w:left w:val="single" w:sz="2" w:space="0" w:color="000000"/>
              <w:bottom w:val="single" w:sz="2" w:space="0" w:color="000000"/>
              <w:right w:val="single" w:sz="2" w:space="0" w:color="000000"/>
            </w:tcBorders>
            <w:vAlign w:val="center"/>
          </w:tcPr>
          <w:p w14:paraId="72D233D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051BD9B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（第4完成人）</w:t>
            </w:r>
          </w:p>
        </w:tc>
      </w:tr>
      <w:tr w:rsidR="00717DF3" w14:paraId="577CB364" w14:textId="77777777" w:rsidTr="000C16DD">
        <w:trPr>
          <w:trHeight w:val="61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CA08E4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16</w:t>
            </w:r>
          </w:p>
        </w:tc>
        <w:tc>
          <w:tcPr>
            <w:tcW w:w="987" w:type="dxa"/>
            <w:tcBorders>
              <w:top w:val="single" w:sz="2" w:space="0" w:color="000000"/>
              <w:left w:val="single" w:sz="2" w:space="0" w:color="000000"/>
              <w:bottom w:val="single" w:sz="2" w:space="0" w:color="000000"/>
              <w:right w:val="single" w:sz="2" w:space="0" w:color="000000"/>
            </w:tcBorders>
            <w:vAlign w:val="center"/>
          </w:tcPr>
          <w:p w14:paraId="767F616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荷兰</w:t>
            </w:r>
          </w:p>
        </w:tc>
        <w:tc>
          <w:tcPr>
            <w:tcW w:w="2160" w:type="dxa"/>
            <w:tcBorders>
              <w:top w:val="single" w:sz="2" w:space="0" w:color="000000"/>
              <w:left w:val="single" w:sz="2" w:space="0" w:color="000000"/>
              <w:bottom w:val="single" w:sz="2" w:space="0" w:color="000000"/>
              <w:right w:val="single" w:sz="2" w:space="0" w:color="000000"/>
            </w:tcBorders>
            <w:vAlign w:val="center"/>
          </w:tcPr>
          <w:p w14:paraId="0FC8B94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国际发明</w:t>
            </w:r>
          </w:p>
        </w:tc>
        <w:tc>
          <w:tcPr>
            <w:tcW w:w="1519" w:type="dxa"/>
            <w:tcBorders>
              <w:top w:val="single" w:sz="2" w:space="0" w:color="000000"/>
              <w:left w:val="single" w:sz="2" w:space="0" w:color="000000"/>
              <w:bottom w:val="single" w:sz="2" w:space="0" w:color="000000"/>
              <w:right w:val="single" w:sz="2" w:space="0" w:color="000000"/>
            </w:tcBorders>
            <w:vAlign w:val="center"/>
          </w:tcPr>
          <w:p w14:paraId="2278EB9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2027468</w:t>
            </w:r>
          </w:p>
        </w:tc>
        <w:tc>
          <w:tcPr>
            <w:tcW w:w="2763" w:type="dxa"/>
            <w:tcBorders>
              <w:top w:val="single" w:sz="2" w:space="0" w:color="000000"/>
              <w:left w:val="single" w:sz="2" w:space="0" w:color="000000"/>
              <w:bottom w:val="single" w:sz="2" w:space="0" w:color="000000"/>
              <w:right w:val="single" w:sz="2" w:space="0" w:color="000000"/>
            </w:tcBorders>
            <w:vAlign w:val="center"/>
          </w:tcPr>
          <w:p w14:paraId="13F2603D"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Method for optimizing a resource abundance grey prediction model in fishery and application thereof</w:t>
            </w:r>
          </w:p>
        </w:tc>
        <w:tc>
          <w:tcPr>
            <w:tcW w:w="1714" w:type="dxa"/>
            <w:tcBorders>
              <w:top w:val="single" w:sz="2" w:space="0" w:color="000000"/>
              <w:left w:val="single" w:sz="2" w:space="0" w:color="000000"/>
              <w:bottom w:val="single" w:sz="2" w:space="0" w:color="000000"/>
              <w:right w:val="single" w:sz="2" w:space="0" w:color="000000"/>
            </w:tcBorders>
            <w:vAlign w:val="center"/>
          </w:tcPr>
          <w:p w14:paraId="5462C4F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6C2B62DD"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（第5完成人）</w:t>
            </w:r>
          </w:p>
        </w:tc>
      </w:tr>
      <w:tr w:rsidR="00717DF3" w14:paraId="4B6E5E01"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65FAEDF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17</w:t>
            </w:r>
          </w:p>
        </w:tc>
        <w:tc>
          <w:tcPr>
            <w:tcW w:w="987" w:type="dxa"/>
            <w:tcBorders>
              <w:top w:val="single" w:sz="2" w:space="0" w:color="000000"/>
              <w:left w:val="single" w:sz="2" w:space="0" w:color="000000"/>
              <w:bottom w:val="single" w:sz="2" w:space="0" w:color="000000"/>
              <w:right w:val="single" w:sz="2" w:space="0" w:color="000000"/>
            </w:tcBorders>
            <w:vAlign w:val="center"/>
          </w:tcPr>
          <w:p w14:paraId="66876F5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74C69A2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021452DD"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201210563445.1</w:t>
            </w:r>
          </w:p>
        </w:tc>
        <w:tc>
          <w:tcPr>
            <w:tcW w:w="2763" w:type="dxa"/>
            <w:tcBorders>
              <w:top w:val="single" w:sz="2" w:space="0" w:color="000000"/>
              <w:left w:val="single" w:sz="2" w:space="0" w:color="000000"/>
              <w:bottom w:val="single" w:sz="2" w:space="0" w:color="000000"/>
              <w:right w:val="single" w:sz="2" w:space="0" w:color="000000"/>
            </w:tcBorders>
            <w:vAlign w:val="center"/>
          </w:tcPr>
          <w:p w14:paraId="60BB9E75"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一种西北太平洋柔鱼资源补充量预测方法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18BAD4D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5284CB0C"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（第6完成人）</w:t>
            </w:r>
          </w:p>
        </w:tc>
      </w:tr>
      <w:tr w:rsidR="00717DF3" w14:paraId="3CC044E8" w14:textId="77777777" w:rsidTr="000C16DD">
        <w:trPr>
          <w:trHeight w:val="613"/>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6419339D"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18</w:t>
            </w:r>
          </w:p>
        </w:tc>
        <w:tc>
          <w:tcPr>
            <w:tcW w:w="987" w:type="dxa"/>
            <w:tcBorders>
              <w:top w:val="single" w:sz="2" w:space="0" w:color="000000"/>
              <w:left w:val="single" w:sz="2" w:space="0" w:color="000000"/>
              <w:bottom w:val="single" w:sz="2" w:space="0" w:color="000000"/>
              <w:right w:val="single" w:sz="2" w:space="0" w:color="000000"/>
            </w:tcBorders>
            <w:vAlign w:val="center"/>
          </w:tcPr>
          <w:p w14:paraId="35DDF36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1ECFFA2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2BBBAEE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201210567707.1</w:t>
            </w:r>
          </w:p>
        </w:tc>
        <w:tc>
          <w:tcPr>
            <w:tcW w:w="2763" w:type="dxa"/>
            <w:tcBorders>
              <w:top w:val="single" w:sz="2" w:space="0" w:color="000000"/>
              <w:left w:val="single" w:sz="2" w:space="0" w:color="000000"/>
              <w:bottom w:val="single" w:sz="2" w:space="0" w:color="000000"/>
              <w:right w:val="single" w:sz="2" w:space="0" w:color="000000"/>
            </w:tcBorders>
            <w:vAlign w:val="center"/>
          </w:tcPr>
          <w:p w14:paraId="5A32023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一种西南大西洋阿根廷滑柔鱼资源补充量预测方法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4B8B4B66"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39D85EF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（第7完成人）</w:t>
            </w:r>
          </w:p>
        </w:tc>
      </w:tr>
      <w:tr w:rsidR="00717DF3" w14:paraId="6A8DC6BB"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372058F1"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lastRenderedPageBreak/>
              <w:t>19</w:t>
            </w:r>
          </w:p>
        </w:tc>
        <w:tc>
          <w:tcPr>
            <w:tcW w:w="987" w:type="dxa"/>
            <w:tcBorders>
              <w:top w:val="single" w:sz="2" w:space="0" w:color="000000"/>
              <w:left w:val="single" w:sz="2" w:space="0" w:color="000000"/>
              <w:bottom w:val="single" w:sz="2" w:space="0" w:color="000000"/>
              <w:right w:val="single" w:sz="2" w:space="0" w:color="000000"/>
            </w:tcBorders>
            <w:vAlign w:val="center"/>
          </w:tcPr>
          <w:p w14:paraId="6F00D52A"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中国</w:t>
            </w:r>
          </w:p>
        </w:tc>
        <w:tc>
          <w:tcPr>
            <w:tcW w:w="2160" w:type="dxa"/>
            <w:tcBorders>
              <w:top w:val="single" w:sz="2" w:space="0" w:color="000000"/>
              <w:left w:val="single" w:sz="2" w:space="0" w:color="000000"/>
              <w:bottom w:val="single" w:sz="2" w:space="0" w:color="000000"/>
              <w:right w:val="single" w:sz="2" w:space="0" w:color="000000"/>
            </w:tcBorders>
            <w:vAlign w:val="center"/>
          </w:tcPr>
          <w:p w14:paraId="0DFE8E44"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发明专利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79A490A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201210563456.X</w:t>
            </w:r>
          </w:p>
        </w:tc>
        <w:tc>
          <w:tcPr>
            <w:tcW w:w="2763" w:type="dxa"/>
            <w:tcBorders>
              <w:top w:val="single" w:sz="2" w:space="0" w:color="000000"/>
              <w:left w:val="single" w:sz="2" w:space="0" w:color="000000"/>
              <w:bottom w:val="single" w:sz="2" w:space="0" w:color="000000"/>
              <w:right w:val="single" w:sz="2" w:space="0" w:color="000000"/>
            </w:tcBorders>
            <w:vAlign w:val="center"/>
          </w:tcPr>
          <w:p w14:paraId="394E6196"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一种秘鲁外海茎柔鱼资源补充量预测方法及其应用方法</w:t>
            </w:r>
          </w:p>
        </w:tc>
        <w:tc>
          <w:tcPr>
            <w:tcW w:w="1714" w:type="dxa"/>
            <w:tcBorders>
              <w:top w:val="single" w:sz="2" w:space="0" w:color="000000"/>
              <w:left w:val="single" w:sz="2" w:space="0" w:color="000000"/>
              <w:bottom w:val="single" w:sz="2" w:space="0" w:color="000000"/>
              <w:right w:val="single" w:sz="2" w:space="0" w:color="000000"/>
            </w:tcBorders>
            <w:vAlign w:val="center"/>
          </w:tcPr>
          <w:p w14:paraId="0F028858"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6F354B11"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（第8完成人）</w:t>
            </w:r>
          </w:p>
        </w:tc>
      </w:tr>
      <w:tr w:rsidR="00717DF3" w14:paraId="5532B307" w14:textId="77777777" w:rsidTr="000C16DD">
        <w:trPr>
          <w:trHeight w:val="614"/>
          <w:jc w:val="center"/>
        </w:trPr>
        <w:tc>
          <w:tcPr>
            <w:tcW w:w="836" w:type="dxa"/>
            <w:tcBorders>
              <w:top w:val="single" w:sz="2" w:space="0" w:color="000000"/>
              <w:left w:val="single" w:sz="2" w:space="0" w:color="000000"/>
              <w:bottom w:val="single" w:sz="2" w:space="0" w:color="000000"/>
              <w:right w:val="single" w:sz="2" w:space="0" w:color="000000"/>
            </w:tcBorders>
            <w:vAlign w:val="center"/>
          </w:tcPr>
          <w:p w14:paraId="5C0DE20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20</w:t>
            </w:r>
          </w:p>
        </w:tc>
        <w:tc>
          <w:tcPr>
            <w:tcW w:w="987" w:type="dxa"/>
            <w:tcBorders>
              <w:top w:val="single" w:sz="2" w:space="0" w:color="000000"/>
              <w:left w:val="single" w:sz="2" w:space="0" w:color="000000"/>
              <w:bottom w:val="single" w:sz="2" w:space="0" w:color="000000"/>
              <w:right w:val="single" w:sz="2" w:space="0" w:color="000000"/>
            </w:tcBorders>
            <w:vAlign w:val="center"/>
          </w:tcPr>
          <w:p w14:paraId="1BA413B0"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澳大利亚</w:t>
            </w:r>
          </w:p>
        </w:tc>
        <w:tc>
          <w:tcPr>
            <w:tcW w:w="2160" w:type="dxa"/>
            <w:tcBorders>
              <w:top w:val="single" w:sz="2" w:space="0" w:color="000000"/>
              <w:left w:val="single" w:sz="2" w:space="0" w:color="000000"/>
              <w:bottom w:val="single" w:sz="2" w:space="0" w:color="000000"/>
              <w:right w:val="single" w:sz="2" w:space="0" w:color="000000"/>
            </w:tcBorders>
            <w:vAlign w:val="center"/>
          </w:tcPr>
          <w:p w14:paraId="0093F9D1"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国际</w:t>
            </w:r>
            <w:r>
              <w:rPr>
                <w:rFonts w:ascii="宋体" w:eastAsia="宋体" w:hAnsi="宋体" w:cs="宋体"/>
              </w:rPr>
              <w:t>专利</w:t>
            </w:r>
          </w:p>
        </w:tc>
        <w:tc>
          <w:tcPr>
            <w:tcW w:w="1519" w:type="dxa"/>
            <w:tcBorders>
              <w:top w:val="single" w:sz="2" w:space="0" w:color="000000"/>
              <w:left w:val="single" w:sz="2" w:space="0" w:color="000000"/>
              <w:bottom w:val="single" w:sz="2" w:space="0" w:color="000000"/>
              <w:right w:val="single" w:sz="2" w:space="0" w:color="000000"/>
            </w:tcBorders>
            <w:vAlign w:val="center"/>
          </w:tcPr>
          <w:p w14:paraId="47E38737"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2020103447</w:t>
            </w:r>
          </w:p>
        </w:tc>
        <w:tc>
          <w:tcPr>
            <w:tcW w:w="2763" w:type="dxa"/>
            <w:tcBorders>
              <w:top w:val="single" w:sz="2" w:space="0" w:color="000000"/>
              <w:left w:val="single" w:sz="2" w:space="0" w:color="000000"/>
              <w:bottom w:val="single" w:sz="2" w:space="0" w:color="000000"/>
              <w:right w:val="single" w:sz="2" w:space="0" w:color="000000"/>
            </w:tcBorders>
            <w:vAlign w:val="center"/>
          </w:tcPr>
          <w:p w14:paraId="7EC71CF9"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A Method for Predicting the Central Fishing Ground of Squid in the North Pacific Ocean</w:t>
            </w:r>
          </w:p>
        </w:tc>
        <w:tc>
          <w:tcPr>
            <w:tcW w:w="1714" w:type="dxa"/>
            <w:tcBorders>
              <w:top w:val="single" w:sz="2" w:space="0" w:color="000000"/>
              <w:left w:val="single" w:sz="2" w:space="0" w:color="000000"/>
              <w:bottom w:val="single" w:sz="2" w:space="0" w:color="000000"/>
              <w:right w:val="single" w:sz="2" w:space="0" w:color="000000"/>
            </w:tcBorders>
            <w:vAlign w:val="center"/>
          </w:tcPr>
          <w:p w14:paraId="37AF7983"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rPr>
              <w:t>余为</w:t>
            </w:r>
          </w:p>
          <w:p w14:paraId="61D57692" w14:textId="77777777" w:rsidR="00717DF3" w:rsidRDefault="00717DF3" w:rsidP="000C16DD">
            <w:pPr>
              <w:spacing w:line="276" w:lineRule="auto"/>
              <w:jc w:val="center"/>
              <w:rPr>
                <w:rFonts w:ascii="宋体" w:eastAsia="宋体" w:hAnsi="宋体" w:cs="宋体" w:hint="eastAsia"/>
              </w:rPr>
            </w:pPr>
            <w:r>
              <w:rPr>
                <w:rFonts w:ascii="宋体" w:eastAsia="宋体" w:hAnsi="宋体" w:cs="宋体" w:hint="eastAsia"/>
              </w:rPr>
              <w:t>（第4完成人）</w:t>
            </w:r>
          </w:p>
        </w:tc>
      </w:tr>
    </w:tbl>
    <w:p w14:paraId="5E8026B1" w14:textId="77777777" w:rsidR="0019258C" w:rsidRDefault="0019258C" w:rsidP="00DA06D7"/>
    <w:sectPr w:rsidR="0019258C">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DD5E16" w14:textId="77777777" w:rsidR="00B86720" w:rsidRDefault="00B86720" w:rsidP="00A375BE">
      <w:r>
        <w:separator/>
      </w:r>
    </w:p>
  </w:endnote>
  <w:endnote w:type="continuationSeparator" w:id="0">
    <w:p w14:paraId="78AF763F" w14:textId="77777777" w:rsidR="00B86720" w:rsidRDefault="00B86720" w:rsidP="00A3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50959" w14:textId="77777777" w:rsidR="0019258C" w:rsidRDefault="0019258C">
    <w:pPr>
      <w:pStyle w:val="a7"/>
      <w:spacing w:line="14" w:lineRule="auto"/>
      <w:rPr>
        <w:rFonts w:hint="eastAsia"/>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38F74" w14:textId="77777777" w:rsidR="0019258C" w:rsidRDefault="0019258C">
    <w:pPr>
      <w:pStyle w:val="a7"/>
      <w:spacing w:line="14" w:lineRule="auto"/>
      <w:rPr>
        <w:rFonts w:hint="eastAs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D0D6E" w14:textId="77777777" w:rsidR="00B86720" w:rsidRDefault="00B86720" w:rsidP="00A375BE">
      <w:r>
        <w:separator/>
      </w:r>
    </w:p>
  </w:footnote>
  <w:footnote w:type="continuationSeparator" w:id="0">
    <w:p w14:paraId="60CCA746" w14:textId="77777777" w:rsidR="00B86720" w:rsidRDefault="00B86720" w:rsidP="00A37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76CF9" w14:textId="77777777" w:rsidR="0019258C" w:rsidRDefault="0019258C">
    <w:pPr>
      <w:pStyle w:val="a7"/>
      <w:spacing w:line="14" w:lineRule="auto"/>
      <w:rPr>
        <w:rFonts w:hint="eastAsia"/>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6F5ED" w14:textId="77777777" w:rsidR="0019258C" w:rsidRDefault="0019258C">
    <w:pPr>
      <w:pStyle w:val="a7"/>
      <w:spacing w:line="14" w:lineRule="auto"/>
      <w:rPr>
        <w:rFonts w:hint="eastAsia"/>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3CB"/>
    <w:rsid w:val="000129F4"/>
    <w:rsid w:val="00033FEC"/>
    <w:rsid w:val="00096B4D"/>
    <w:rsid w:val="001510BA"/>
    <w:rsid w:val="00151506"/>
    <w:rsid w:val="0016279B"/>
    <w:rsid w:val="0019258C"/>
    <w:rsid w:val="001B73CB"/>
    <w:rsid w:val="001F2E3F"/>
    <w:rsid w:val="003A7AED"/>
    <w:rsid w:val="00424402"/>
    <w:rsid w:val="0043782B"/>
    <w:rsid w:val="00447C2A"/>
    <w:rsid w:val="00522717"/>
    <w:rsid w:val="005D1A8C"/>
    <w:rsid w:val="00624F05"/>
    <w:rsid w:val="00717DF3"/>
    <w:rsid w:val="00747314"/>
    <w:rsid w:val="00877213"/>
    <w:rsid w:val="0092122A"/>
    <w:rsid w:val="009C05A8"/>
    <w:rsid w:val="009D2DD6"/>
    <w:rsid w:val="00A375BE"/>
    <w:rsid w:val="00A97835"/>
    <w:rsid w:val="00AF2817"/>
    <w:rsid w:val="00B47AE0"/>
    <w:rsid w:val="00B86720"/>
    <w:rsid w:val="00CB51AC"/>
    <w:rsid w:val="00CE6B52"/>
    <w:rsid w:val="00D60F51"/>
    <w:rsid w:val="00D862B9"/>
    <w:rsid w:val="00DA06D7"/>
    <w:rsid w:val="00F25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33CC4"/>
  <w15:docId w15:val="{BC616148-A989-4B6C-9BFA-934AC8AE7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75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375BE"/>
    <w:rPr>
      <w:sz w:val="18"/>
      <w:szCs w:val="18"/>
    </w:rPr>
  </w:style>
  <w:style w:type="paragraph" w:styleId="a5">
    <w:name w:val="footer"/>
    <w:basedOn w:val="a"/>
    <w:link w:val="a6"/>
    <w:uiPriority w:val="99"/>
    <w:unhideWhenUsed/>
    <w:rsid w:val="00A375BE"/>
    <w:pPr>
      <w:tabs>
        <w:tab w:val="center" w:pos="4153"/>
        <w:tab w:val="right" w:pos="8306"/>
      </w:tabs>
      <w:snapToGrid w:val="0"/>
      <w:jc w:val="left"/>
    </w:pPr>
    <w:rPr>
      <w:sz w:val="18"/>
      <w:szCs w:val="18"/>
    </w:rPr>
  </w:style>
  <w:style w:type="character" w:customStyle="1" w:styleId="a6">
    <w:name w:val="页脚 字符"/>
    <w:basedOn w:val="a0"/>
    <w:link w:val="a5"/>
    <w:uiPriority w:val="99"/>
    <w:rsid w:val="00A375BE"/>
    <w:rPr>
      <w:sz w:val="18"/>
      <w:szCs w:val="18"/>
    </w:rPr>
  </w:style>
  <w:style w:type="paragraph" w:styleId="a7">
    <w:name w:val="Body Text"/>
    <w:basedOn w:val="a"/>
    <w:link w:val="a8"/>
    <w:uiPriority w:val="1"/>
    <w:qFormat/>
    <w:rsid w:val="0019258C"/>
    <w:rPr>
      <w:rFonts w:ascii="仿宋" w:eastAsia="仿宋" w:hAnsi="仿宋" w:cs="仿宋"/>
      <w:sz w:val="28"/>
      <w:szCs w:val="28"/>
      <w:lang w:val="zh-CN" w:bidi="zh-CN"/>
    </w:rPr>
  </w:style>
  <w:style w:type="character" w:customStyle="1" w:styleId="a8">
    <w:name w:val="正文文本 字符"/>
    <w:basedOn w:val="a0"/>
    <w:link w:val="a7"/>
    <w:uiPriority w:val="1"/>
    <w:rsid w:val="0019258C"/>
    <w:rPr>
      <w:rFonts w:ascii="仿宋" w:eastAsia="仿宋" w:hAnsi="仿宋" w:cs="仿宋"/>
      <w:sz w:val="28"/>
      <w:szCs w:val="28"/>
      <w:lang w:val="zh-CN" w:bidi="zh-CN"/>
    </w:rPr>
  </w:style>
  <w:style w:type="paragraph" w:customStyle="1" w:styleId="TableParagraph">
    <w:name w:val="Table Paragraph"/>
    <w:basedOn w:val="a"/>
    <w:uiPriority w:val="1"/>
    <w:qFormat/>
    <w:rsid w:val="0019258C"/>
    <w:rPr>
      <w:rFonts w:ascii="宋体" w:eastAsia="宋体" w:hAnsi="宋体" w:cs="宋体"/>
      <w:szCs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1157</Words>
  <Characters>6599</Characters>
  <Application>Microsoft Office Word</Application>
  <DocSecurity>0</DocSecurity>
  <Lines>54</Lines>
  <Paragraphs>15</Paragraphs>
  <ScaleCrop>false</ScaleCrop>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wyu</dc:creator>
  <cp:keywords/>
  <dc:description/>
  <cp:lastModifiedBy>wyu</cp:lastModifiedBy>
  <cp:revision>114</cp:revision>
  <dcterms:created xsi:type="dcterms:W3CDTF">2021-11-10T02:13:00Z</dcterms:created>
  <dcterms:modified xsi:type="dcterms:W3CDTF">2024-11-06T12:13:00Z</dcterms:modified>
</cp:coreProperties>
</file>