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4B28" w14:textId="32950329" w:rsidR="008E7DCC" w:rsidRPr="00562DD1" w:rsidRDefault="00000000" w:rsidP="00562DD1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2025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年中国分析测试协会分析测试科学</w:t>
      </w:r>
      <w:proofErr w:type="gramStart"/>
      <w:r>
        <w:rPr>
          <w:rFonts w:ascii="Times New Roman" w:hAnsi="Times New Roman" w:cs="Times New Roman" w:hint="eastAsia"/>
          <w:b/>
          <w:bCs/>
          <w:sz w:val="28"/>
          <w:szCs w:val="28"/>
        </w:rPr>
        <w:t>奖参与</w:t>
      </w:r>
      <w:proofErr w:type="gramEnd"/>
      <w:r>
        <w:rPr>
          <w:rFonts w:ascii="Times New Roman" w:hAnsi="Times New Roman" w:cs="Times New Roman" w:hint="eastAsia"/>
          <w:b/>
          <w:bCs/>
          <w:sz w:val="28"/>
          <w:szCs w:val="28"/>
        </w:rPr>
        <w:t>申报项目</w:t>
      </w:r>
      <w:r>
        <w:rPr>
          <w:rFonts w:ascii="Times New Roman" w:hAnsi="Times New Roman" w:cs="Times New Roman"/>
          <w:b/>
          <w:bCs/>
          <w:sz w:val="28"/>
          <w:szCs w:val="28"/>
        </w:rPr>
        <w:t>公示</w:t>
      </w:r>
    </w:p>
    <w:p w14:paraId="32F2A9FC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一、</w:t>
      </w:r>
      <w:r>
        <w:rPr>
          <w:rFonts w:ascii="Times New Roman" w:hAnsi="Times New Roman" w:cs="Times New Roman"/>
          <w:b/>
          <w:bCs/>
          <w:szCs w:val="21"/>
        </w:rPr>
        <w:t>项目名称：</w:t>
      </w:r>
    </w:p>
    <w:p w14:paraId="266F459C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面向公共卫生防控的病原微生物精准检测与计量溯源技术</w:t>
      </w:r>
    </w:p>
    <w:p w14:paraId="25393D39" w14:textId="77777777" w:rsidR="008E7DCC" w:rsidRDefault="008E7DCC">
      <w:pPr>
        <w:spacing w:line="360" w:lineRule="auto"/>
        <w:rPr>
          <w:rFonts w:ascii="Times New Roman" w:hAnsi="Times New Roman" w:cs="Times New Roman"/>
          <w:szCs w:val="21"/>
        </w:rPr>
      </w:pPr>
    </w:p>
    <w:p w14:paraId="575DF61E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二、</w:t>
      </w:r>
      <w:r>
        <w:rPr>
          <w:rFonts w:ascii="Times New Roman" w:hAnsi="Times New Roman" w:cs="Times New Roman"/>
          <w:b/>
          <w:bCs/>
          <w:szCs w:val="21"/>
        </w:rPr>
        <w:t>申报奖励等级：</w:t>
      </w:r>
    </w:p>
    <w:p w14:paraId="441021A8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2025</w:t>
      </w:r>
      <w:r>
        <w:rPr>
          <w:rFonts w:ascii="Times New Roman" w:hAnsi="Times New Roman" w:cs="Times New Roman"/>
          <w:szCs w:val="21"/>
        </w:rPr>
        <w:t>年度中国分析测试协会分析测试科学奖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一等奖</w:t>
      </w:r>
    </w:p>
    <w:p w14:paraId="2AE41361" w14:textId="77777777" w:rsidR="008E7DCC" w:rsidRDefault="008E7DCC">
      <w:pPr>
        <w:spacing w:line="360" w:lineRule="auto"/>
        <w:rPr>
          <w:rFonts w:ascii="Times New Roman" w:hAnsi="Times New Roman" w:cs="Times New Roman"/>
          <w:szCs w:val="21"/>
        </w:rPr>
      </w:pPr>
    </w:p>
    <w:p w14:paraId="2E05B93E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三、项目简介：</w:t>
      </w:r>
    </w:p>
    <w:p w14:paraId="687EEA0A" w14:textId="77777777" w:rsidR="008E7DCC" w:rsidRDefault="0000000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病原微生物</w:t>
      </w:r>
      <w:r>
        <w:rPr>
          <w:rFonts w:ascii="Times New Roman" w:hAnsi="Times New Roman" w:cs="Times New Roman" w:hint="eastAsia"/>
          <w:szCs w:val="21"/>
        </w:rPr>
        <w:t>检测是守卫人民健康的科学防线，是实现公共</w:t>
      </w:r>
      <w:r>
        <w:rPr>
          <w:rFonts w:ascii="Times New Roman" w:hAnsi="Times New Roman" w:cs="Times New Roman"/>
          <w:szCs w:val="21"/>
        </w:rPr>
        <w:t>卫生</w:t>
      </w:r>
      <w:r>
        <w:rPr>
          <w:rFonts w:ascii="Times New Roman" w:hAnsi="Times New Roman" w:cs="Times New Roman" w:hint="eastAsia"/>
          <w:szCs w:val="21"/>
        </w:rPr>
        <w:t>精准</w:t>
      </w:r>
      <w:r>
        <w:rPr>
          <w:rFonts w:ascii="Times New Roman" w:hAnsi="Times New Roman" w:cs="Times New Roman"/>
          <w:szCs w:val="21"/>
        </w:rPr>
        <w:t>防控</w:t>
      </w:r>
      <w:r>
        <w:rPr>
          <w:rFonts w:ascii="Times New Roman" w:hAnsi="Times New Roman" w:cs="Times New Roman" w:hint="eastAsia"/>
          <w:szCs w:val="21"/>
        </w:rPr>
        <w:t>的首要前提。但是由于参考测量方法和标准物质缺乏，病原微生物“测不到、测不准和不一致”的分析难题仍普遍存在，为临床诊断、疾病防控、食品安全等领域的结果判断带来可靠性风险。为此，本项目融合微生物前沿测量方法与计量溯源</w:t>
      </w:r>
      <w:r>
        <w:rPr>
          <w:rFonts w:ascii="Times New Roman" w:hAnsi="Times New Roman" w:cs="Times New Roman"/>
          <w:szCs w:val="21"/>
        </w:rPr>
        <w:t>技术，</w:t>
      </w:r>
      <w:r>
        <w:rPr>
          <w:rFonts w:ascii="Times New Roman" w:hAnsi="Times New Roman" w:cs="Times New Roman" w:hint="eastAsia"/>
          <w:szCs w:val="21"/>
        </w:rPr>
        <w:t>建立串联“标准物质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测量方法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分析设备”的量值溯源链条，整体提升病原微生物分析结果准确度和一致性。一方面，项目组基于电化学传感，荧光传感、高维度微流控技术和水凝胶可视化技术，结合框架核酸、</w:t>
      </w:r>
      <w:proofErr w:type="spellStart"/>
      <w:r>
        <w:rPr>
          <w:rFonts w:ascii="Times New Roman" w:hAnsi="Times New Roman" w:cs="Times New Roman" w:hint="eastAsia"/>
          <w:szCs w:val="21"/>
        </w:rPr>
        <w:t>polyA</w:t>
      </w:r>
      <w:proofErr w:type="spellEnd"/>
      <w:r>
        <w:rPr>
          <w:rFonts w:ascii="Times New Roman" w:hAnsi="Times New Roman" w:cs="Times New Roman" w:hint="eastAsia"/>
          <w:szCs w:val="21"/>
        </w:rPr>
        <w:t>探针、适配体探针等分子器件，开发了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种高灵敏微生物分析技术，在检测灵敏度、检测速度和精密度等多方面取得重要进展，发表</w:t>
      </w:r>
      <w:r>
        <w:rPr>
          <w:rFonts w:ascii="Times New Roman" w:hAnsi="Times New Roman" w:cs="Times New Roman"/>
          <w:szCs w:val="21"/>
        </w:rPr>
        <w:t>SCI</w:t>
      </w:r>
      <w:r>
        <w:rPr>
          <w:rFonts w:ascii="Times New Roman" w:hAnsi="Times New Roman" w:cs="Times New Roman"/>
          <w:szCs w:val="21"/>
        </w:rPr>
        <w:t>收录论文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篇</w:t>
      </w:r>
      <w:r>
        <w:rPr>
          <w:rFonts w:ascii="Times New Roman" w:hAnsi="Times New Roman" w:cs="Times New Roman" w:hint="eastAsia"/>
          <w:szCs w:val="21"/>
        </w:rPr>
        <w:t>，包括世界顶级期刊</w:t>
      </w:r>
      <w:r>
        <w:rPr>
          <w:rFonts w:ascii="Times New Roman" w:hAnsi="Times New Roman" w:cs="Times New Roman" w:hint="eastAsia"/>
          <w:szCs w:val="21"/>
        </w:rPr>
        <w:t>Nature Chem.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IF 21.8</w:t>
      </w:r>
      <w:r>
        <w:rPr>
          <w:rFonts w:ascii="Times New Roman" w:hAnsi="Times New Roman" w:cs="Times New Roman" w:hint="eastAsia"/>
          <w:szCs w:val="21"/>
        </w:rPr>
        <w:t>），</w:t>
      </w:r>
      <w:r>
        <w:rPr>
          <w:rFonts w:ascii="Times New Roman" w:hAnsi="Times New Roman" w:cs="Times New Roman" w:hint="eastAsia"/>
          <w:szCs w:val="21"/>
        </w:rPr>
        <w:t>The Innovation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IF 33.2</w:t>
      </w:r>
      <w:r>
        <w:rPr>
          <w:rFonts w:ascii="Times New Roman" w:hAnsi="Times New Roman" w:cs="Times New Roman" w:hint="eastAsia"/>
          <w:szCs w:val="21"/>
        </w:rPr>
        <w:t>），以及中国优秀核心期刊《科学通报》《分析化学》等，项目核心技术</w:t>
      </w:r>
      <w:r>
        <w:rPr>
          <w:rFonts w:ascii="Times New Roman" w:hAnsi="Times New Roman" w:cs="Times New Roman"/>
          <w:szCs w:val="21"/>
        </w:rPr>
        <w:t>授权发明专利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项</w:t>
      </w:r>
      <w:r>
        <w:rPr>
          <w:rFonts w:ascii="Times New Roman" w:hAnsi="Times New Roman" w:cs="Times New Roman" w:hint="eastAsia"/>
          <w:szCs w:val="21"/>
        </w:rPr>
        <w:t>；另一方面，系统的研究并优化微生物有关制备和定值技术，完成</w:t>
      </w:r>
      <w:r>
        <w:rPr>
          <w:rFonts w:ascii="Times New Roman" w:hAnsi="Times New Roman" w:cs="Times New Roman" w:hint="eastAsia"/>
          <w:szCs w:val="21"/>
        </w:rPr>
        <w:t>DNA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RNA</w:t>
      </w:r>
      <w:r>
        <w:rPr>
          <w:rFonts w:ascii="Times New Roman" w:hAnsi="Times New Roman" w:cs="Times New Roman" w:hint="eastAsia"/>
          <w:szCs w:val="21"/>
        </w:rPr>
        <w:t>、全基因组和完整病毒等多种标准物质研制，获</w:t>
      </w:r>
      <w:proofErr w:type="gramStart"/>
      <w:r>
        <w:rPr>
          <w:rFonts w:ascii="Times New Roman" w:hAnsi="Times New Roman" w:cs="Times New Roman" w:hint="eastAsia"/>
          <w:szCs w:val="21"/>
        </w:rPr>
        <w:t>批</w:t>
      </w:r>
      <w:r>
        <w:rPr>
          <w:rFonts w:ascii="Times New Roman" w:hAnsi="Times New Roman" w:cs="Times New Roman"/>
          <w:szCs w:val="21"/>
        </w:rPr>
        <w:t>国家</w:t>
      </w:r>
      <w:proofErr w:type="gramEnd"/>
      <w:r>
        <w:rPr>
          <w:rFonts w:ascii="Times New Roman" w:hAnsi="Times New Roman" w:cs="Times New Roman"/>
          <w:szCs w:val="21"/>
        </w:rPr>
        <w:t>一级标准物质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项，国家二级标准物质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项</w:t>
      </w:r>
      <w:r>
        <w:rPr>
          <w:rFonts w:ascii="Times New Roman" w:hAnsi="Times New Roman" w:cs="Times New Roman" w:hint="eastAsia"/>
          <w:szCs w:val="21"/>
        </w:rPr>
        <w:t>，研制计量标准器具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项，研发工作标准物质</w:t>
      </w:r>
      <w:r>
        <w:rPr>
          <w:rFonts w:ascii="Times New Roman" w:hAnsi="Times New Roman" w:cs="Times New Roman" w:hint="eastAsia"/>
          <w:szCs w:val="21"/>
        </w:rPr>
        <w:t>100</w:t>
      </w:r>
      <w:r>
        <w:rPr>
          <w:rFonts w:ascii="Times New Roman" w:hAnsi="Times New Roman" w:cs="Times New Roman" w:hint="eastAsia"/>
          <w:szCs w:val="21"/>
        </w:rPr>
        <w:t>余项，建立</w:t>
      </w:r>
      <w:r>
        <w:rPr>
          <w:rFonts w:ascii="Times New Roman" w:hAnsi="Times New Roman" w:cs="Times New Roman" w:hint="eastAsia"/>
          <w:szCs w:val="21"/>
        </w:rPr>
        <w:t>CNAS</w:t>
      </w:r>
      <w:r>
        <w:rPr>
          <w:rFonts w:ascii="Times New Roman" w:hAnsi="Times New Roman" w:cs="Times New Roman" w:hint="eastAsia"/>
          <w:szCs w:val="21"/>
        </w:rPr>
        <w:t>计量服务能力</w:t>
      </w:r>
      <w:r>
        <w:rPr>
          <w:rFonts w:ascii="Times New Roman" w:hAnsi="Times New Roman" w:cs="Times New Roman" w:hint="eastAsia"/>
          <w:szCs w:val="21"/>
        </w:rPr>
        <w:t>26</w:t>
      </w:r>
      <w:r>
        <w:rPr>
          <w:rFonts w:ascii="Times New Roman" w:hAnsi="Times New Roman" w:cs="Times New Roman" w:hint="eastAsia"/>
          <w:szCs w:val="21"/>
        </w:rPr>
        <w:t>项，标物量值准确度达到国际同行先进水平，并且实现广泛产业应用，近六年标准物质发放超过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万瓶，开展仪器计量校准</w:t>
      </w:r>
      <w:r>
        <w:rPr>
          <w:rFonts w:ascii="Times New Roman" w:hAnsi="Times New Roman" w:cs="Times New Roman" w:hint="eastAsia"/>
          <w:szCs w:val="21"/>
        </w:rPr>
        <w:t>5.5</w:t>
      </w:r>
      <w:r>
        <w:rPr>
          <w:rFonts w:ascii="Times New Roman" w:hAnsi="Times New Roman" w:cs="Times New Roman" w:hint="eastAsia"/>
          <w:szCs w:val="21"/>
        </w:rPr>
        <w:t>万台次。</w:t>
      </w:r>
    </w:p>
    <w:p w14:paraId="542F2AA3" w14:textId="77777777" w:rsidR="008E7DCC" w:rsidRDefault="008E7DC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14:paraId="083C6F91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四、</w:t>
      </w:r>
      <w:r>
        <w:rPr>
          <w:rFonts w:ascii="Times New Roman" w:hAnsi="Times New Roman" w:cs="Times New Roman"/>
          <w:b/>
          <w:bCs/>
          <w:szCs w:val="21"/>
        </w:rPr>
        <w:t>主要完成人：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824"/>
        <w:gridCol w:w="3602"/>
      </w:tblGrid>
      <w:tr w:rsidR="008E7DCC" w14:paraId="5C9F6216" w14:textId="77777777">
        <w:trPr>
          <w:jc w:val="center"/>
        </w:trPr>
        <w:tc>
          <w:tcPr>
            <w:tcW w:w="1365" w:type="dxa"/>
            <w:vAlign w:val="center"/>
          </w:tcPr>
          <w:p w14:paraId="75FF14EB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排名</w:t>
            </w:r>
          </w:p>
        </w:tc>
        <w:tc>
          <w:tcPr>
            <w:tcW w:w="1824" w:type="dxa"/>
            <w:vAlign w:val="center"/>
          </w:tcPr>
          <w:p w14:paraId="7F9D5F27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3602" w:type="dxa"/>
            <w:vAlign w:val="center"/>
          </w:tcPr>
          <w:p w14:paraId="7F016B21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</w:tr>
      <w:tr w:rsidR="008E7DCC" w14:paraId="2948032A" w14:textId="77777777">
        <w:trPr>
          <w:jc w:val="center"/>
        </w:trPr>
        <w:tc>
          <w:tcPr>
            <w:tcW w:w="1365" w:type="dxa"/>
            <w:vAlign w:val="center"/>
          </w:tcPr>
          <w:p w14:paraId="288B71CF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824" w:type="dxa"/>
            <w:vAlign w:val="center"/>
          </w:tcPr>
          <w:p w14:paraId="700A8A9E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刘刚</w:t>
            </w:r>
          </w:p>
        </w:tc>
        <w:tc>
          <w:tcPr>
            <w:tcW w:w="3602" w:type="dxa"/>
            <w:vAlign w:val="center"/>
          </w:tcPr>
          <w:p w14:paraId="080C003E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73F54D56" w14:textId="77777777">
        <w:trPr>
          <w:jc w:val="center"/>
        </w:trPr>
        <w:tc>
          <w:tcPr>
            <w:tcW w:w="1365" w:type="dxa"/>
            <w:vAlign w:val="center"/>
          </w:tcPr>
          <w:p w14:paraId="5BF8A1F0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824" w:type="dxa"/>
            <w:vAlign w:val="center"/>
          </w:tcPr>
          <w:p w14:paraId="0A948262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许丽</w:t>
            </w:r>
          </w:p>
        </w:tc>
        <w:tc>
          <w:tcPr>
            <w:tcW w:w="3602" w:type="dxa"/>
            <w:vAlign w:val="center"/>
          </w:tcPr>
          <w:p w14:paraId="5A1F6CE0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202A35AE" w14:textId="77777777">
        <w:trPr>
          <w:jc w:val="center"/>
        </w:trPr>
        <w:tc>
          <w:tcPr>
            <w:tcW w:w="1365" w:type="dxa"/>
            <w:vAlign w:val="center"/>
          </w:tcPr>
          <w:p w14:paraId="568C87BA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824" w:type="dxa"/>
            <w:vAlign w:val="center"/>
          </w:tcPr>
          <w:p w14:paraId="481F04B7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李兰英</w:t>
            </w:r>
          </w:p>
        </w:tc>
        <w:tc>
          <w:tcPr>
            <w:tcW w:w="3602" w:type="dxa"/>
            <w:vAlign w:val="center"/>
          </w:tcPr>
          <w:p w14:paraId="620FBE42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711C92E2" w14:textId="77777777">
        <w:trPr>
          <w:jc w:val="center"/>
        </w:trPr>
        <w:tc>
          <w:tcPr>
            <w:tcW w:w="1365" w:type="dxa"/>
            <w:vAlign w:val="center"/>
          </w:tcPr>
          <w:p w14:paraId="4ED70EC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824" w:type="dxa"/>
            <w:vAlign w:val="center"/>
          </w:tcPr>
          <w:p w14:paraId="05D471CC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闻艳丽</w:t>
            </w:r>
          </w:p>
        </w:tc>
        <w:tc>
          <w:tcPr>
            <w:tcW w:w="3602" w:type="dxa"/>
            <w:vAlign w:val="center"/>
          </w:tcPr>
          <w:p w14:paraId="668574DE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3B140E16" w14:textId="77777777">
        <w:trPr>
          <w:jc w:val="center"/>
        </w:trPr>
        <w:tc>
          <w:tcPr>
            <w:tcW w:w="1365" w:type="dxa"/>
            <w:vAlign w:val="center"/>
          </w:tcPr>
          <w:p w14:paraId="57FEEF9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1824" w:type="dxa"/>
            <w:vAlign w:val="center"/>
          </w:tcPr>
          <w:p w14:paraId="414CE51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颜娟</w:t>
            </w:r>
          </w:p>
        </w:tc>
        <w:tc>
          <w:tcPr>
            <w:tcW w:w="3602" w:type="dxa"/>
            <w:vAlign w:val="center"/>
          </w:tcPr>
          <w:p w14:paraId="6C3AD94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上海海洋大学</w:t>
            </w:r>
          </w:p>
        </w:tc>
      </w:tr>
      <w:tr w:rsidR="008E7DCC" w14:paraId="54A46CB1" w14:textId="77777777">
        <w:trPr>
          <w:jc w:val="center"/>
        </w:trPr>
        <w:tc>
          <w:tcPr>
            <w:tcW w:w="1365" w:type="dxa"/>
            <w:vAlign w:val="center"/>
          </w:tcPr>
          <w:p w14:paraId="028C4C6C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824" w:type="dxa"/>
            <w:vAlign w:val="center"/>
          </w:tcPr>
          <w:p w14:paraId="05F2912C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樊春海</w:t>
            </w:r>
          </w:p>
        </w:tc>
        <w:tc>
          <w:tcPr>
            <w:tcW w:w="3602" w:type="dxa"/>
            <w:vAlign w:val="center"/>
          </w:tcPr>
          <w:p w14:paraId="4081FCBE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上海交通大学</w:t>
            </w:r>
          </w:p>
        </w:tc>
      </w:tr>
      <w:tr w:rsidR="008E7DCC" w14:paraId="3DFB1446" w14:textId="77777777">
        <w:trPr>
          <w:jc w:val="center"/>
        </w:trPr>
        <w:tc>
          <w:tcPr>
            <w:tcW w:w="1365" w:type="dxa"/>
            <w:vAlign w:val="center"/>
          </w:tcPr>
          <w:p w14:paraId="7FE7F855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824" w:type="dxa"/>
            <w:vAlign w:val="center"/>
          </w:tcPr>
          <w:p w14:paraId="02A15A49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宋萍</w:t>
            </w:r>
            <w:proofErr w:type="gramEnd"/>
          </w:p>
        </w:tc>
        <w:tc>
          <w:tcPr>
            <w:tcW w:w="3602" w:type="dxa"/>
            <w:vAlign w:val="center"/>
          </w:tcPr>
          <w:p w14:paraId="7D8FE30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上海交通大学</w:t>
            </w:r>
          </w:p>
        </w:tc>
      </w:tr>
      <w:tr w:rsidR="008E7DCC" w14:paraId="343D530C" w14:textId="77777777">
        <w:trPr>
          <w:jc w:val="center"/>
        </w:trPr>
        <w:tc>
          <w:tcPr>
            <w:tcW w:w="1365" w:type="dxa"/>
            <w:vAlign w:val="center"/>
          </w:tcPr>
          <w:p w14:paraId="2EE5FEF9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824" w:type="dxa"/>
            <w:vAlign w:val="center"/>
          </w:tcPr>
          <w:p w14:paraId="6A129144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梁文</w:t>
            </w:r>
          </w:p>
        </w:tc>
        <w:tc>
          <w:tcPr>
            <w:tcW w:w="3602" w:type="dxa"/>
            <w:vAlign w:val="center"/>
          </w:tcPr>
          <w:p w14:paraId="7B57CB41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14700BB2" w14:textId="77777777">
        <w:trPr>
          <w:jc w:val="center"/>
        </w:trPr>
        <w:tc>
          <w:tcPr>
            <w:tcW w:w="1365" w:type="dxa"/>
            <w:vAlign w:val="center"/>
          </w:tcPr>
          <w:p w14:paraId="2FD62750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824" w:type="dxa"/>
            <w:vAlign w:val="center"/>
          </w:tcPr>
          <w:p w14:paraId="47430D92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杨雪</w:t>
            </w:r>
          </w:p>
        </w:tc>
        <w:tc>
          <w:tcPr>
            <w:tcW w:w="3602" w:type="dxa"/>
            <w:vAlign w:val="center"/>
          </w:tcPr>
          <w:p w14:paraId="25BBF12F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089B54DD" w14:textId="77777777">
        <w:trPr>
          <w:jc w:val="center"/>
        </w:trPr>
        <w:tc>
          <w:tcPr>
            <w:tcW w:w="1365" w:type="dxa"/>
            <w:vAlign w:val="center"/>
          </w:tcPr>
          <w:p w14:paraId="68BDC214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824" w:type="dxa"/>
            <w:vAlign w:val="center"/>
          </w:tcPr>
          <w:p w14:paraId="1214A71B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王乐乐</w:t>
            </w:r>
          </w:p>
        </w:tc>
        <w:tc>
          <w:tcPr>
            <w:tcW w:w="3602" w:type="dxa"/>
            <w:vAlign w:val="center"/>
          </w:tcPr>
          <w:p w14:paraId="696A8A67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</w:tbl>
    <w:p w14:paraId="6AB3E42D" w14:textId="77777777" w:rsidR="008E7DCC" w:rsidRDefault="008E7DCC">
      <w:pPr>
        <w:spacing w:line="360" w:lineRule="auto"/>
        <w:rPr>
          <w:rFonts w:ascii="Times New Roman" w:hAnsi="Times New Roman" w:cs="Times New Roman"/>
          <w:szCs w:val="21"/>
          <w:highlight w:val="yellow"/>
        </w:rPr>
      </w:pPr>
    </w:p>
    <w:p w14:paraId="373621E0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五、</w:t>
      </w:r>
      <w:r>
        <w:rPr>
          <w:rFonts w:ascii="Times New Roman" w:hAnsi="Times New Roman" w:cs="Times New Roman"/>
          <w:b/>
          <w:bCs/>
          <w:szCs w:val="21"/>
        </w:rPr>
        <w:t>主要完成单位：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4261"/>
      </w:tblGrid>
      <w:tr w:rsidR="008E7DCC" w14:paraId="7F903F3E" w14:textId="77777777">
        <w:trPr>
          <w:jc w:val="center"/>
        </w:trPr>
        <w:tc>
          <w:tcPr>
            <w:tcW w:w="1407" w:type="dxa"/>
            <w:vAlign w:val="center"/>
          </w:tcPr>
          <w:p w14:paraId="7990BD4B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排名</w:t>
            </w:r>
          </w:p>
        </w:tc>
        <w:tc>
          <w:tcPr>
            <w:tcW w:w="4261" w:type="dxa"/>
            <w:vAlign w:val="center"/>
          </w:tcPr>
          <w:p w14:paraId="4F863784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</w:tr>
      <w:tr w:rsidR="008E7DCC" w14:paraId="7080852B" w14:textId="77777777">
        <w:trPr>
          <w:jc w:val="center"/>
        </w:trPr>
        <w:tc>
          <w:tcPr>
            <w:tcW w:w="1407" w:type="dxa"/>
            <w:vAlign w:val="center"/>
          </w:tcPr>
          <w:p w14:paraId="5373866D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261" w:type="dxa"/>
            <w:vAlign w:val="center"/>
          </w:tcPr>
          <w:p w14:paraId="51BE28D7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上海市计量测试技术研究院</w:t>
            </w:r>
          </w:p>
        </w:tc>
      </w:tr>
      <w:tr w:rsidR="008E7DCC" w14:paraId="2590DA06" w14:textId="77777777">
        <w:trPr>
          <w:jc w:val="center"/>
        </w:trPr>
        <w:tc>
          <w:tcPr>
            <w:tcW w:w="1407" w:type="dxa"/>
            <w:vAlign w:val="center"/>
          </w:tcPr>
          <w:p w14:paraId="7A8FE032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261" w:type="dxa"/>
            <w:vAlign w:val="center"/>
          </w:tcPr>
          <w:p w14:paraId="5DC94D3F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上海海洋大学</w:t>
            </w:r>
          </w:p>
        </w:tc>
      </w:tr>
      <w:tr w:rsidR="008E7DCC" w14:paraId="31F20966" w14:textId="77777777">
        <w:trPr>
          <w:jc w:val="center"/>
        </w:trPr>
        <w:tc>
          <w:tcPr>
            <w:tcW w:w="1407" w:type="dxa"/>
            <w:vAlign w:val="center"/>
          </w:tcPr>
          <w:p w14:paraId="13FFFEFD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261" w:type="dxa"/>
            <w:vAlign w:val="center"/>
          </w:tcPr>
          <w:p w14:paraId="0DB11218" w14:textId="77777777" w:rsidR="008E7DC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上海交通大学</w:t>
            </w:r>
          </w:p>
        </w:tc>
      </w:tr>
    </w:tbl>
    <w:p w14:paraId="2DD22CA5" w14:textId="77777777" w:rsidR="008E7DCC" w:rsidRDefault="008E7DCC">
      <w:pPr>
        <w:spacing w:line="360" w:lineRule="auto"/>
        <w:rPr>
          <w:rFonts w:ascii="Times New Roman" w:hAnsi="Times New Roman" w:cs="Times New Roman"/>
          <w:szCs w:val="21"/>
        </w:rPr>
      </w:pPr>
    </w:p>
    <w:p w14:paraId="49EF2E8F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六、主要知识产权目录</w:t>
      </w:r>
    </w:p>
    <w:p w14:paraId="39F6AABA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 w:hint="eastAsia"/>
          <w:b/>
          <w:bCs/>
          <w:szCs w:val="21"/>
        </w:rPr>
        <w:t>、</w:t>
      </w:r>
      <w:r>
        <w:rPr>
          <w:rFonts w:ascii="Times New Roman" w:hAnsi="Times New Roman" w:cs="Times New Roman" w:hint="eastAsia"/>
          <w:b/>
          <w:bCs/>
          <w:szCs w:val="21"/>
        </w:rPr>
        <w:t>10</w:t>
      </w:r>
      <w:r>
        <w:rPr>
          <w:rFonts w:ascii="Times New Roman" w:hAnsi="Times New Roman" w:cs="Times New Roman" w:hint="eastAsia"/>
          <w:b/>
          <w:bCs/>
          <w:szCs w:val="21"/>
        </w:rPr>
        <w:t>篇代表性论文</w:t>
      </w:r>
    </w:p>
    <w:p w14:paraId="2F33ADC6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Jiao K, Liu G, Zuo X,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Bioassay development for public health emergency.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The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Innovation</w:t>
      </w:r>
      <w:r>
        <w:rPr>
          <w:rFonts w:ascii="Times New Roman" w:hAnsi="Times New Roman" w:cs="Times New Roman"/>
          <w:szCs w:val="21"/>
        </w:rPr>
        <w:t>, 2022, 3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(6):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2.</w:t>
      </w:r>
    </w:p>
    <w:p w14:paraId="321071A7" w14:textId="77777777" w:rsidR="008E7DCC" w:rsidRDefault="00000000">
      <w:pPr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Song P, Fan C.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Selecting aptamers with programmed affinities.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Nature Chemistry</w:t>
      </w:r>
      <w:r>
        <w:rPr>
          <w:rFonts w:ascii="Times New Roman" w:hAnsi="Times New Roman" w:cs="Times New Roman"/>
          <w:szCs w:val="21"/>
        </w:rPr>
        <w:t>, 2023, 15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(6):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747-748.</w:t>
      </w:r>
    </w:p>
    <w:p w14:paraId="2529306B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Wang Q, Wen Y, Li Y,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Ultrasensitive Electrochemical Biosensor of Bacterial 16S rRNA Gene Based on </w:t>
      </w:r>
      <w:proofErr w:type="spellStart"/>
      <w:r>
        <w:rPr>
          <w:rFonts w:ascii="Times New Roman" w:hAnsi="Times New Roman" w:cs="Times New Roman"/>
          <w:szCs w:val="21"/>
        </w:rPr>
        <w:t>polyA</w:t>
      </w:r>
      <w:proofErr w:type="spellEnd"/>
      <w:r>
        <w:rPr>
          <w:rFonts w:ascii="Times New Roman" w:hAnsi="Times New Roman" w:cs="Times New Roman"/>
          <w:szCs w:val="21"/>
        </w:rPr>
        <w:t xml:space="preserve"> DNA Probes.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Analytical chemistry</w:t>
      </w:r>
      <w:r>
        <w:rPr>
          <w:rFonts w:ascii="Times New Roman" w:hAnsi="Times New Roman" w:cs="Times New Roman"/>
          <w:szCs w:val="21"/>
        </w:rPr>
        <w:t>, 2019, 91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(14):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9277.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13E369B3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许丽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梁文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杨雪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樊春海</w:t>
      </w:r>
      <w:r>
        <w:rPr>
          <w:rFonts w:ascii="Times New Roman" w:hAnsi="Times New Roman" w:cs="Times New Roman"/>
          <w:szCs w:val="21"/>
        </w:rPr>
        <w:t>等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新型冠状病毒</w:t>
      </w:r>
      <w:r>
        <w:rPr>
          <w:rFonts w:ascii="Times New Roman" w:hAnsi="Times New Roman" w:cs="Times New Roman"/>
          <w:szCs w:val="21"/>
        </w:rPr>
        <w:t>RNA</w:t>
      </w:r>
      <w:r>
        <w:rPr>
          <w:rFonts w:ascii="Times New Roman" w:hAnsi="Times New Roman" w:cs="Times New Roman"/>
          <w:szCs w:val="21"/>
        </w:rPr>
        <w:t>标准物质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科学通报</w:t>
      </w:r>
      <w:r>
        <w:rPr>
          <w:rFonts w:ascii="Times New Roman" w:hAnsi="Times New Roman" w:cs="Times New Roman"/>
          <w:szCs w:val="21"/>
        </w:rPr>
        <w:t>, 2020,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65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(22):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8.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6EEA6F4F" w14:textId="77777777" w:rsidR="008E7DCC" w:rsidRDefault="00000000">
      <w:pPr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Wang</w:t>
      </w:r>
      <w:r>
        <w:rPr>
          <w:rFonts w:ascii="Times New Roman" w:hAnsi="Times New Roman" w:cs="Times New Roman" w:hint="eastAsia"/>
          <w:szCs w:val="21"/>
        </w:rPr>
        <w:t xml:space="preserve"> L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Wen Y,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Ultrasensitive Electrochemical DNA Biosensor Based on a Label-Free Assembling Strategy Using a Triblock </w:t>
      </w:r>
      <w:proofErr w:type="spellStart"/>
      <w:r>
        <w:rPr>
          <w:rFonts w:ascii="Times New Roman" w:hAnsi="Times New Roman" w:cs="Times New Roman"/>
          <w:szCs w:val="21"/>
        </w:rPr>
        <w:t>polyA</w:t>
      </w:r>
      <w:proofErr w:type="spellEnd"/>
      <w:r>
        <w:rPr>
          <w:rFonts w:ascii="Times New Roman" w:hAnsi="Times New Roman" w:cs="Times New Roman"/>
          <w:szCs w:val="21"/>
        </w:rPr>
        <w:t xml:space="preserve"> DNA Probe.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Analytical chemistry</w:t>
      </w:r>
      <w:r>
        <w:rPr>
          <w:rFonts w:ascii="Times New Roman" w:hAnsi="Times New Roman" w:cs="Times New Roman"/>
          <w:szCs w:val="21"/>
        </w:rPr>
        <w:t>, 2019, 91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(24</w:t>
      </w:r>
      <w:proofErr w:type="gramStart"/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: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16002-16009.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3D70097C" w14:textId="77777777" w:rsidR="008E7DCC" w:rsidRDefault="00000000">
      <w:pPr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 L,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Guo R, Wang L,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Development of a Single-Molecule </w:t>
      </w:r>
      <w:proofErr w:type="spellStart"/>
      <w:r>
        <w:rPr>
          <w:rFonts w:ascii="Times New Roman" w:hAnsi="Times New Roman" w:cs="Times New Roman"/>
          <w:szCs w:val="21"/>
        </w:rPr>
        <w:t>Nanobalance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Ratiometric</w:t>
      </w:r>
      <w:proofErr w:type="spellEnd"/>
      <w:r>
        <w:rPr>
          <w:rFonts w:ascii="Times New Roman" w:hAnsi="Times New Roman" w:cs="Times New Roman"/>
          <w:szCs w:val="21"/>
        </w:rPr>
        <w:t xml:space="preserve"> Electrochemical DNA Biosensor Using a Triblock Poly-Adenine Probe.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Analytical chemistry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2023, 95 </w:t>
      </w:r>
      <w:r>
        <w:rPr>
          <w:rFonts w:ascii="Times New Roman" w:hAnsi="Times New Roman" w:cs="Times New Roman"/>
          <w:szCs w:val="21"/>
        </w:rPr>
        <w:t>(2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: 8816</w:t>
      </w:r>
      <w:r>
        <w:rPr>
          <w:rFonts w:ascii="Times New Roman" w:hAnsi="Times New Roman" w:cs="Times New Roman" w:hint="eastAsia"/>
          <w:szCs w:val="21"/>
        </w:rPr>
        <w:t>−</w:t>
      </w:r>
      <w:r>
        <w:rPr>
          <w:rFonts w:ascii="Times New Roman" w:hAnsi="Times New Roman" w:cs="Times New Roman" w:hint="eastAsia"/>
          <w:szCs w:val="21"/>
        </w:rPr>
        <w:t xml:space="preserve">8824. </w:t>
      </w:r>
    </w:p>
    <w:p w14:paraId="59AF2FA0" w14:textId="77777777" w:rsidR="008E7DCC" w:rsidRDefault="00000000">
      <w:pPr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Song Y, Feng J, Wang X,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 multi-channel electrochemical biosensor based on polyadenine tetrahedra for the detection of multiple drug resistance genes.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Analyst</w:t>
      </w:r>
      <w:r>
        <w:rPr>
          <w:rFonts w:ascii="Times New Roman" w:hAnsi="Times New Roman" w:cs="Times New Roman"/>
          <w:szCs w:val="21"/>
        </w:rPr>
        <w:t>, 2024, 149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(12):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8.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4F295E65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Zhu F, Bian X, Zhang H,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Controllable design of a nano-bio </w:t>
      </w:r>
      <w:proofErr w:type="spellStart"/>
      <w:r>
        <w:rPr>
          <w:rFonts w:ascii="Times New Roman" w:hAnsi="Times New Roman" w:cs="Times New Roman"/>
          <w:szCs w:val="21"/>
        </w:rPr>
        <w:t>aptasensing</w:t>
      </w:r>
      <w:proofErr w:type="spellEnd"/>
      <w:r>
        <w:rPr>
          <w:rFonts w:ascii="Times New Roman" w:hAnsi="Times New Roman" w:cs="Times New Roman"/>
          <w:szCs w:val="21"/>
        </w:rPr>
        <w:t xml:space="preserve"> interface based on tetrahedral framework nucleic acids in an integrated microfluidic platform.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Biosensors &amp; Bioelectronics</w:t>
      </w:r>
      <w:r>
        <w:rPr>
          <w:rFonts w:ascii="Times New Roman" w:hAnsi="Times New Roman" w:cs="Times New Roman"/>
          <w:szCs w:val="21"/>
        </w:rPr>
        <w:t>, 2021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(176):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112943.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41F09053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Zhou Y, Fang W, Lai K,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et al.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Terminal deoxynucleotidyl transferase (</w:t>
      </w:r>
      <w:proofErr w:type="spellStart"/>
      <w:r>
        <w:rPr>
          <w:rFonts w:ascii="Times New Roman" w:hAnsi="Times New Roman" w:cs="Times New Roman"/>
          <w:szCs w:val="21"/>
        </w:rPr>
        <w:t>TdT</w:t>
      </w:r>
      <w:proofErr w:type="spellEnd"/>
      <w:r>
        <w:rPr>
          <w:rFonts w:ascii="Times New Roman" w:hAnsi="Times New Roman" w:cs="Times New Roman"/>
          <w:szCs w:val="21"/>
        </w:rPr>
        <w:t xml:space="preserve">)-catalyzed homo-nucleotides-constituted ssDNA: Inducing tunable-size nanogap for core-shell plasmonic metal nanostructure and acting as Raman reporters for detection of </w:t>
      </w:r>
      <w:r>
        <w:rPr>
          <w:rFonts w:ascii="Times New Roman" w:hAnsi="Times New Roman" w:cs="Times New Roman"/>
          <w:i/>
          <w:iCs/>
          <w:szCs w:val="21"/>
        </w:rPr>
        <w:t>Escherichia coli</w:t>
      </w:r>
      <w:r>
        <w:rPr>
          <w:rFonts w:ascii="Times New Roman" w:hAnsi="Times New Roman" w:cs="Times New Roman"/>
          <w:szCs w:val="21"/>
        </w:rPr>
        <w:t xml:space="preserve"> O157:H7.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Biosensors &amp; Bioelectronics</w:t>
      </w:r>
      <w:r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2019(141):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111419.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5EDBD7A1" w14:textId="77777777" w:rsidR="008E7DCC" w:rsidRDefault="00000000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张彤</w:t>
      </w:r>
      <w:r>
        <w:rPr>
          <w:rFonts w:ascii="Times New Roman" w:hAnsi="Times New Roman" w:cs="Times New Roman"/>
          <w:szCs w:val="21"/>
        </w:rPr>
        <w:t xml:space="preserve">, </w:t>
      </w:r>
      <w:proofErr w:type="gramStart"/>
      <w:r>
        <w:rPr>
          <w:rFonts w:ascii="Times New Roman" w:hAnsi="Times New Roman" w:cs="Times New Roman"/>
          <w:szCs w:val="21"/>
        </w:rPr>
        <w:t>陶晴</w:t>
      </w:r>
      <w:proofErr w:type="gramEnd"/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卞晓军</w:t>
      </w:r>
      <w:r>
        <w:rPr>
          <w:rFonts w:ascii="Times New Roman" w:hAnsi="Times New Roman" w:cs="Times New Roman"/>
          <w:szCs w:val="21"/>
        </w:rPr>
        <w:t xml:space="preserve">, </w:t>
      </w:r>
      <w:proofErr w:type="gramStart"/>
      <w:r>
        <w:rPr>
          <w:rFonts w:ascii="Times New Roman" w:hAnsi="Times New Roman" w:cs="Times New Roman"/>
          <w:szCs w:val="21"/>
        </w:rPr>
        <w:t>陈谦</w:t>
      </w:r>
      <w:proofErr w:type="gramEnd"/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颜娟</w:t>
      </w:r>
      <w:r>
        <w:rPr>
          <w:rFonts w:ascii="Times New Roman" w:hAnsi="Times New Roman" w:cs="Times New Roman"/>
          <w:szCs w:val="21"/>
        </w:rPr>
        <w:t xml:space="preserve">. </w:t>
      </w:r>
      <w:proofErr w:type="gramStart"/>
      <w:r>
        <w:rPr>
          <w:rFonts w:ascii="Times New Roman" w:hAnsi="Times New Roman" w:cs="Times New Roman"/>
          <w:szCs w:val="21"/>
        </w:rPr>
        <w:t>基于滚环扩增</w:t>
      </w:r>
      <w:proofErr w:type="gramEnd"/>
      <w:r>
        <w:rPr>
          <w:rFonts w:ascii="Times New Roman" w:hAnsi="Times New Roman" w:cs="Times New Roman"/>
          <w:szCs w:val="21"/>
        </w:rPr>
        <w:t>技术的</w:t>
      </w:r>
      <w:r>
        <w:rPr>
          <w:rFonts w:ascii="Times New Roman" w:hAnsi="Times New Roman" w:cs="Times New Roman"/>
          <w:szCs w:val="21"/>
        </w:rPr>
        <w:t>DNA</w:t>
      </w:r>
      <w:r>
        <w:rPr>
          <w:rFonts w:ascii="Times New Roman" w:hAnsi="Times New Roman" w:cs="Times New Roman"/>
          <w:szCs w:val="21"/>
        </w:rPr>
        <w:t>水凝胶用于大肠杆菌</w:t>
      </w:r>
      <w:r>
        <w:rPr>
          <w:rFonts w:ascii="Times New Roman" w:hAnsi="Times New Roman" w:cs="Times New Roman"/>
          <w:szCs w:val="21"/>
        </w:rPr>
        <w:t>O157:H7</w:t>
      </w:r>
      <w:r>
        <w:rPr>
          <w:rFonts w:ascii="Times New Roman" w:hAnsi="Times New Roman" w:cs="Times New Roman"/>
          <w:szCs w:val="21"/>
        </w:rPr>
        <w:t>的可视化快速检测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分析化学</w:t>
      </w:r>
      <w:r>
        <w:rPr>
          <w:rFonts w:ascii="Times New Roman" w:hAnsi="Times New Roman" w:cs="Times New Roman"/>
          <w:szCs w:val="21"/>
        </w:rPr>
        <w:t xml:space="preserve">, 2021, 49(3): 377-386. </w:t>
      </w:r>
    </w:p>
    <w:p w14:paraId="6D0723DB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 xml:space="preserve">2 </w:t>
      </w:r>
      <w:r>
        <w:rPr>
          <w:rFonts w:ascii="Times New Roman" w:hAnsi="Times New Roman" w:cs="Times New Roman" w:hint="eastAsia"/>
          <w:b/>
          <w:bCs/>
          <w:szCs w:val="21"/>
        </w:rPr>
        <w:t>、专利</w:t>
      </w:r>
    </w:p>
    <w:p w14:paraId="4C499692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2.1 </w:t>
      </w:r>
      <w:r>
        <w:rPr>
          <w:rFonts w:ascii="Times New Roman" w:hAnsi="Times New Roman" w:cs="Times New Roman" w:hint="eastAsia"/>
          <w:szCs w:val="21"/>
        </w:rPr>
        <w:t>一种用于检测新型冠状病毒的核酸检测试剂盒及其使用方法，</w:t>
      </w:r>
      <w:r>
        <w:rPr>
          <w:rFonts w:ascii="Times New Roman" w:hAnsi="Times New Roman" w:cs="Times New Roman" w:hint="eastAsia"/>
          <w:szCs w:val="21"/>
        </w:rPr>
        <w:t>202010916244.X</w:t>
      </w:r>
      <w:r>
        <w:rPr>
          <w:rFonts w:ascii="Times New Roman" w:hAnsi="Times New Roman" w:cs="Times New Roman" w:hint="eastAsia"/>
          <w:szCs w:val="21"/>
        </w:rPr>
        <w:t>，发明专利</w:t>
      </w:r>
    </w:p>
    <w:p w14:paraId="451E966A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2.2 </w:t>
      </w:r>
      <w:r>
        <w:rPr>
          <w:rFonts w:ascii="Times New Roman" w:hAnsi="Times New Roman" w:cs="Times New Roman" w:hint="eastAsia"/>
          <w:szCs w:val="21"/>
        </w:rPr>
        <w:t>一种基于多腺嘌呤的倒置</w:t>
      </w:r>
      <w:proofErr w:type="gramStart"/>
      <w:r>
        <w:rPr>
          <w:rFonts w:ascii="Times New Roman" w:hAnsi="Times New Roman" w:cs="Times New Roman" w:hint="eastAsia"/>
          <w:szCs w:val="21"/>
        </w:rPr>
        <w:t>茎环比率</w:t>
      </w:r>
      <w:proofErr w:type="gramEnd"/>
      <w:r>
        <w:rPr>
          <w:rFonts w:ascii="Times New Roman" w:hAnsi="Times New Roman" w:cs="Times New Roman" w:hint="eastAsia"/>
          <w:szCs w:val="21"/>
        </w:rPr>
        <w:t>型电化学</w:t>
      </w:r>
      <w:r>
        <w:rPr>
          <w:rFonts w:ascii="Times New Roman" w:hAnsi="Times New Roman" w:cs="Times New Roman" w:hint="eastAsia"/>
          <w:szCs w:val="21"/>
        </w:rPr>
        <w:t>DNA</w:t>
      </w:r>
      <w:r>
        <w:rPr>
          <w:rFonts w:ascii="Times New Roman" w:hAnsi="Times New Roman" w:cs="Times New Roman" w:hint="eastAsia"/>
          <w:szCs w:val="21"/>
        </w:rPr>
        <w:t>生物传感器及其应用，</w:t>
      </w:r>
      <w:r>
        <w:rPr>
          <w:rFonts w:ascii="Times New Roman" w:hAnsi="Times New Roman" w:cs="Times New Roman" w:hint="eastAsia"/>
          <w:szCs w:val="21"/>
        </w:rPr>
        <w:t xml:space="preserve"> 202210784859.0</w:t>
      </w:r>
      <w:r>
        <w:rPr>
          <w:rFonts w:ascii="Times New Roman" w:hAnsi="Times New Roman" w:cs="Times New Roman" w:hint="eastAsia"/>
          <w:szCs w:val="21"/>
        </w:rPr>
        <w:t>，发明专利</w:t>
      </w:r>
    </w:p>
    <w:p w14:paraId="54D2569F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2.3 </w:t>
      </w:r>
      <w:r>
        <w:rPr>
          <w:rFonts w:ascii="Times New Roman" w:hAnsi="Times New Roman" w:cs="Times New Roman" w:hint="eastAsia"/>
          <w:szCs w:val="21"/>
        </w:rPr>
        <w:t>一种检测多粘菌素耐药基因的数字</w:t>
      </w:r>
      <w:r>
        <w:rPr>
          <w:rFonts w:ascii="Times New Roman" w:hAnsi="Times New Roman" w:cs="Times New Roman" w:hint="eastAsia"/>
          <w:szCs w:val="21"/>
        </w:rPr>
        <w:t>PCR</w:t>
      </w:r>
      <w:r>
        <w:rPr>
          <w:rFonts w:ascii="Times New Roman" w:hAnsi="Times New Roman" w:cs="Times New Roman" w:hint="eastAsia"/>
          <w:szCs w:val="21"/>
        </w:rPr>
        <w:t>引物探针组合物及其应用，</w:t>
      </w:r>
      <w:r>
        <w:rPr>
          <w:rFonts w:ascii="Times New Roman" w:hAnsi="Times New Roman" w:cs="Times New Roman" w:hint="eastAsia"/>
          <w:szCs w:val="21"/>
        </w:rPr>
        <w:t>ZL202111232612.X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发明专利</w:t>
      </w:r>
    </w:p>
    <w:p w14:paraId="22A256BF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2.4 </w:t>
      </w:r>
      <w:r>
        <w:rPr>
          <w:rFonts w:ascii="Times New Roman" w:hAnsi="Times New Roman" w:cs="Times New Roman" w:hint="eastAsia"/>
          <w:szCs w:val="21"/>
        </w:rPr>
        <w:t>检测多粘菌素耐药基因的数字</w:t>
      </w:r>
      <w:r>
        <w:rPr>
          <w:rFonts w:ascii="Times New Roman" w:hAnsi="Times New Roman" w:cs="Times New Roman" w:hint="eastAsia"/>
          <w:szCs w:val="21"/>
        </w:rPr>
        <w:t>PCR</w:t>
      </w:r>
      <w:r>
        <w:rPr>
          <w:rFonts w:ascii="Times New Roman" w:hAnsi="Times New Roman" w:cs="Times New Roman" w:hint="eastAsia"/>
          <w:szCs w:val="21"/>
        </w:rPr>
        <w:t>引物探针组合物、试剂盒及方法，</w:t>
      </w:r>
      <w:r>
        <w:rPr>
          <w:rFonts w:ascii="Times New Roman" w:hAnsi="Times New Roman" w:cs="Times New Roman" w:hint="eastAsia"/>
          <w:szCs w:val="21"/>
        </w:rPr>
        <w:t xml:space="preserve"> ZL202111231988.9</w:t>
      </w:r>
      <w:r>
        <w:rPr>
          <w:rFonts w:ascii="Times New Roman" w:hAnsi="Times New Roman" w:cs="Times New Roman" w:hint="eastAsia"/>
          <w:szCs w:val="21"/>
        </w:rPr>
        <w:t>，发明专利</w:t>
      </w:r>
    </w:p>
    <w:p w14:paraId="04DAF48D" w14:textId="77777777" w:rsidR="008E7DCC" w:rsidRDefault="00000000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 xml:space="preserve">3 </w:t>
      </w:r>
      <w:r>
        <w:rPr>
          <w:rFonts w:ascii="Times New Roman" w:hAnsi="Times New Roman" w:cs="Times New Roman" w:hint="eastAsia"/>
          <w:b/>
          <w:bCs/>
          <w:szCs w:val="21"/>
        </w:rPr>
        <w:t>标准物质</w:t>
      </w:r>
    </w:p>
    <w:p w14:paraId="0E6928A1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3.1 </w:t>
      </w:r>
      <w:r>
        <w:rPr>
          <w:rFonts w:ascii="Times New Roman" w:hAnsi="Times New Roman" w:cs="Times New Roman" w:hint="eastAsia"/>
          <w:szCs w:val="21"/>
        </w:rPr>
        <w:t>国家一级标准物质：</w:t>
      </w:r>
      <w:r>
        <w:rPr>
          <w:rFonts w:ascii="Times New Roman" w:hAnsi="Times New Roman" w:cs="Times New Roman" w:hint="eastAsia"/>
          <w:szCs w:val="21"/>
        </w:rPr>
        <w:t>GBW09852</w:t>
      </w:r>
      <w:r>
        <w:rPr>
          <w:rFonts w:ascii="Times New Roman" w:hAnsi="Times New Roman" w:cs="Times New Roman" w:hint="eastAsia"/>
          <w:szCs w:val="21"/>
        </w:rPr>
        <w:t>单增李斯</w:t>
      </w:r>
      <w:proofErr w:type="gramStart"/>
      <w:r>
        <w:rPr>
          <w:rFonts w:ascii="Times New Roman" w:hAnsi="Times New Roman" w:cs="Times New Roman" w:hint="eastAsia"/>
          <w:szCs w:val="21"/>
        </w:rPr>
        <w:t>特</w:t>
      </w:r>
      <w:proofErr w:type="gramEnd"/>
      <w:r>
        <w:rPr>
          <w:rFonts w:ascii="Times New Roman" w:hAnsi="Times New Roman" w:cs="Times New Roman" w:hint="eastAsia"/>
          <w:szCs w:val="21"/>
        </w:rPr>
        <w:t>菌</w:t>
      </w:r>
      <w:proofErr w:type="spellStart"/>
      <w:r>
        <w:rPr>
          <w:rFonts w:ascii="Times New Roman" w:hAnsi="Times New Roman" w:cs="Times New Roman" w:hint="eastAsia"/>
          <w:szCs w:val="21"/>
        </w:rPr>
        <w:t>Inl</w:t>
      </w:r>
      <w:proofErr w:type="spellEnd"/>
      <w:r>
        <w:rPr>
          <w:rFonts w:ascii="Times New Roman" w:hAnsi="Times New Roman" w:cs="Times New Roman" w:hint="eastAsia"/>
          <w:szCs w:val="21"/>
        </w:rPr>
        <w:t>基因质粒</w:t>
      </w:r>
      <w:r>
        <w:rPr>
          <w:rFonts w:ascii="Times New Roman" w:hAnsi="Times New Roman" w:cs="Times New Roman" w:hint="eastAsia"/>
          <w:szCs w:val="21"/>
        </w:rPr>
        <w:t>DNA</w:t>
      </w:r>
      <w:r>
        <w:rPr>
          <w:rFonts w:ascii="Times New Roman" w:hAnsi="Times New Roman" w:cs="Times New Roman" w:hint="eastAsia"/>
          <w:szCs w:val="21"/>
        </w:rPr>
        <w:t>标准物质，</w:t>
      </w:r>
      <w:r>
        <w:rPr>
          <w:rFonts w:ascii="Times New Roman" w:hAnsi="Times New Roman" w:cs="Times New Roman" w:hint="eastAsia"/>
          <w:szCs w:val="21"/>
        </w:rPr>
        <w:t>2019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38F6F7F5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3.2 </w:t>
      </w:r>
      <w:r>
        <w:rPr>
          <w:rFonts w:ascii="Times New Roman" w:hAnsi="Times New Roman" w:cs="Times New Roman" w:hint="eastAsia"/>
          <w:szCs w:val="21"/>
        </w:rPr>
        <w:t>国家一级标准物质：</w:t>
      </w:r>
      <w:r>
        <w:rPr>
          <w:rFonts w:ascii="Times New Roman" w:hAnsi="Times New Roman" w:cs="Times New Roman" w:hint="eastAsia"/>
          <w:szCs w:val="21"/>
        </w:rPr>
        <w:t xml:space="preserve">GBW09853 </w:t>
      </w:r>
      <w:r>
        <w:rPr>
          <w:rFonts w:ascii="Times New Roman" w:hAnsi="Times New Roman" w:cs="Times New Roman" w:hint="eastAsia"/>
          <w:szCs w:val="21"/>
        </w:rPr>
        <w:t>单增李斯</w:t>
      </w:r>
      <w:proofErr w:type="gramStart"/>
      <w:r>
        <w:rPr>
          <w:rFonts w:ascii="Times New Roman" w:hAnsi="Times New Roman" w:cs="Times New Roman" w:hint="eastAsia"/>
          <w:szCs w:val="21"/>
        </w:rPr>
        <w:t>特</w:t>
      </w:r>
      <w:proofErr w:type="gramEnd"/>
      <w:r>
        <w:rPr>
          <w:rFonts w:ascii="Times New Roman" w:hAnsi="Times New Roman" w:cs="Times New Roman" w:hint="eastAsia"/>
          <w:szCs w:val="21"/>
        </w:rPr>
        <w:t>菌</w:t>
      </w:r>
      <w:proofErr w:type="spellStart"/>
      <w:r>
        <w:rPr>
          <w:rFonts w:ascii="Times New Roman" w:hAnsi="Times New Roman" w:cs="Times New Roman" w:hint="eastAsia"/>
          <w:szCs w:val="21"/>
        </w:rPr>
        <w:t>prfA</w:t>
      </w:r>
      <w:proofErr w:type="spellEnd"/>
      <w:r>
        <w:rPr>
          <w:rFonts w:ascii="Times New Roman" w:hAnsi="Times New Roman" w:cs="Times New Roman" w:hint="eastAsia"/>
          <w:szCs w:val="21"/>
        </w:rPr>
        <w:t>基因质粒</w:t>
      </w:r>
      <w:r>
        <w:rPr>
          <w:rFonts w:ascii="Times New Roman" w:hAnsi="Times New Roman" w:cs="Times New Roman" w:hint="eastAsia"/>
          <w:szCs w:val="21"/>
        </w:rPr>
        <w:t>DNA</w:t>
      </w:r>
      <w:r>
        <w:rPr>
          <w:rFonts w:ascii="Times New Roman" w:hAnsi="Times New Roman" w:cs="Times New Roman" w:hint="eastAsia"/>
          <w:szCs w:val="21"/>
        </w:rPr>
        <w:t>标准物质，</w:t>
      </w:r>
      <w:r>
        <w:rPr>
          <w:rFonts w:ascii="Times New Roman" w:hAnsi="Times New Roman" w:cs="Times New Roman" w:hint="eastAsia"/>
          <w:szCs w:val="21"/>
        </w:rPr>
        <w:t>2019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356D2FD3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3.3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GBW(E)091260 </w:t>
      </w:r>
      <w:r>
        <w:rPr>
          <w:rFonts w:ascii="Times New Roman" w:hAnsi="Times New Roman" w:cs="Times New Roman" w:hint="eastAsia"/>
          <w:szCs w:val="21"/>
        </w:rPr>
        <w:t>新型冠状病毒体外转录多片段全基因</w:t>
      </w:r>
      <w:r>
        <w:rPr>
          <w:rFonts w:ascii="Times New Roman" w:hAnsi="Times New Roman" w:cs="Times New Roman" w:hint="eastAsia"/>
          <w:szCs w:val="21"/>
        </w:rPr>
        <w:t>RNA</w:t>
      </w:r>
      <w:r>
        <w:rPr>
          <w:rFonts w:ascii="Times New Roman" w:hAnsi="Times New Roman" w:cs="Times New Roman" w:hint="eastAsia"/>
          <w:szCs w:val="21"/>
        </w:rPr>
        <w:t>标准物质，</w:t>
      </w:r>
      <w:r>
        <w:rPr>
          <w:rFonts w:ascii="Times New Roman" w:hAnsi="Times New Roman" w:cs="Times New Roman" w:hint="eastAsia"/>
          <w:szCs w:val="21"/>
        </w:rPr>
        <w:t>2023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1D01708C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3.4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GBW(E)09310002 </w:t>
      </w:r>
      <w:r>
        <w:rPr>
          <w:rFonts w:ascii="Times New Roman" w:hAnsi="Times New Roman" w:cs="Times New Roman" w:hint="eastAsia"/>
          <w:szCs w:val="21"/>
        </w:rPr>
        <w:t>人腺病毒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型灭活病毒标准物质，</w:t>
      </w: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7D8DE4E7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3.5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GBW(E)09310001 </w:t>
      </w:r>
      <w:r>
        <w:rPr>
          <w:rFonts w:ascii="Times New Roman" w:hAnsi="Times New Roman" w:cs="Times New Roman" w:hint="eastAsia"/>
          <w:szCs w:val="21"/>
        </w:rPr>
        <w:t>人腺病毒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型灭活病毒标准物质，</w:t>
      </w: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53B68F16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3.6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GBW(E)09310005 </w:t>
      </w:r>
      <w:r>
        <w:rPr>
          <w:rFonts w:ascii="Times New Roman" w:hAnsi="Times New Roman" w:cs="Times New Roman" w:hint="eastAsia"/>
          <w:szCs w:val="21"/>
        </w:rPr>
        <w:t>甲型流感病毒</w:t>
      </w:r>
      <w:r>
        <w:rPr>
          <w:rFonts w:ascii="Times New Roman" w:hAnsi="Times New Roman" w:cs="Times New Roman" w:hint="eastAsia"/>
          <w:szCs w:val="21"/>
        </w:rPr>
        <w:t>H1N1</w:t>
      </w:r>
      <w:r>
        <w:rPr>
          <w:rFonts w:ascii="Times New Roman" w:hAnsi="Times New Roman" w:cs="Times New Roman" w:hint="eastAsia"/>
          <w:szCs w:val="21"/>
        </w:rPr>
        <w:t>型灭活病毒标准物质，</w:t>
      </w:r>
      <w:r>
        <w:rPr>
          <w:rFonts w:ascii="Times New Roman" w:hAnsi="Times New Roman" w:cs="Times New Roman" w:hint="eastAsia"/>
          <w:szCs w:val="21"/>
        </w:rPr>
        <w:t>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63BD655F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3.7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GBW(E)09310004 </w:t>
      </w:r>
      <w:r>
        <w:rPr>
          <w:rFonts w:ascii="Times New Roman" w:hAnsi="Times New Roman" w:cs="Times New Roman" w:hint="eastAsia"/>
          <w:szCs w:val="21"/>
        </w:rPr>
        <w:t>乙型流感病毒</w:t>
      </w:r>
      <w:r>
        <w:rPr>
          <w:rFonts w:ascii="Times New Roman" w:hAnsi="Times New Roman" w:cs="Times New Roman" w:hint="eastAsia"/>
          <w:szCs w:val="21"/>
        </w:rPr>
        <w:t>Victoria</w:t>
      </w:r>
      <w:r>
        <w:rPr>
          <w:rFonts w:ascii="Times New Roman" w:hAnsi="Times New Roman" w:cs="Times New Roman" w:hint="eastAsia"/>
          <w:szCs w:val="21"/>
        </w:rPr>
        <w:t>型灭活病毒标准物质，</w:t>
      </w:r>
      <w:r>
        <w:rPr>
          <w:rFonts w:ascii="Times New Roman" w:hAnsi="Times New Roman" w:cs="Times New Roman" w:hint="eastAsia"/>
          <w:szCs w:val="21"/>
        </w:rPr>
        <w:t xml:space="preserve"> 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592DB341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3.8 </w:t>
      </w:r>
      <w:r>
        <w:rPr>
          <w:rFonts w:ascii="Times New Roman" w:hAnsi="Times New Roman" w:cs="Times New Roman" w:hint="eastAsia"/>
          <w:szCs w:val="21"/>
        </w:rPr>
        <w:t>国家二级标准物质：</w:t>
      </w:r>
      <w:r>
        <w:rPr>
          <w:rFonts w:ascii="Times New Roman" w:hAnsi="Times New Roman" w:cs="Times New Roman" w:hint="eastAsia"/>
          <w:szCs w:val="21"/>
        </w:rPr>
        <w:t xml:space="preserve">GBW(E)09310003 </w:t>
      </w:r>
      <w:r>
        <w:rPr>
          <w:rFonts w:ascii="Times New Roman" w:hAnsi="Times New Roman" w:cs="Times New Roman" w:hint="eastAsia"/>
          <w:szCs w:val="21"/>
        </w:rPr>
        <w:t>人呼吸道合胞病毒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型灭活病毒标准物质，</w:t>
      </w:r>
      <w:r>
        <w:rPr>
          <w:rFonts w:ascii="Times New Roman" w:hAnsi="Times New Roman" w:cs="Times New Roman" w:hint="eastAsia"/>
          <w:szCs w:val="21"/>
        </w:rPr>
        <w:t xml:space="preserve"> 2024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月发证</w:t>
      </w:r>
    </w:p>
    <w:p w14:paraId="542BCB6C" w14:textId="77777777" w:rsidR="008E7DCC" w:rsidRDefault="0000000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3.9 </w:t>
      </w:r>
      <w:r>
        <w:rPr>
          <w:rFonts w:ascii="Times New Roman" w:hAnsi="Times New Roman" w:cs="Times New Roman" w:hint="eastAsia"/>
          <w:szCs w:val="21"/>
        </w:rPr>
        <w:t>国家校准规范：</w:t>
      </w:r>
      <w:r>
        <w:rPr>
          <w:rFonts w:ascii="Times New Roman" w:hAnsi="Times New Roman" w:cs="Times New Roman" w:hint="eastAsia"/>
          <w:szCs w:val="21"/>
        </w:rPr>
        <w:t>JJF1849-2020</w:t>
      </w:r>
      <w:r>
        <w:rPr>
          <w:rFonts w:ascii="Times New Roman" w:hAnsi="Times New Roman" w:cs="Times New Roman" w:hint="eastAsia"/>
          <w:szCs w:val="21"/>
        </w:rPr>
        <w:t>微孔板化学发光分析仪校准规范，</w:t>
      </w:r>
      <w:r>
        <w:rPr>
          <w:rFonts w:ascii="Times New Roman" w:hAnsi="Times New Roman" w:cs="Times New Roman" w:hint="eastAsia"/>
          <w:szCs w:val="21"/>
        </w:rPr>
        <w:t>2021</w:t>
      </w:r>
      <w:r>
        <w:rPr>
          <w:rFonts w:ascii="Times New Roman" w:hAnsi="Times New Roman" w:cs="Times New Roman" w:hint="eastAsia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月实施</w:t>
      </w:r>
    </w:p>
    <w:p w14:paraId="12EC908E" w14:textId="77777777" w:rsidR="008E7DCC" w:rsidRDefault="008E7DCC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8E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BB2EC"/>
    <w:multiLevelType w:val="multilevel"/>
    <w:tmpl w:val="689BB2E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09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562DD1"/>
    <w:rsid w:val="00824069"/>
    <w:rsid w:val="008E7DCC"/>
    <w:rsid w:val="00E21BF8"/>
    <w:rsid w:val="011A24F4"/>
    <w:rsid w:val="01C963F3"/>
    <w:rsid w:val="05DB4947"/>
    <w:rsid w:val="0A053D41"/>
    <w:rsid w:val="11FE479D"/>
    <w:rsid w:val="17E63D4F"/>
    <w:rsid w:val="222D1C2F"/>
    <w:rsid w:val="24917DC3"/>
    <w:rsid w:val="25287ECD"/>
    <w:rsid w:val="2A1738F0"/>
    <w:rsid w:val="2FA91CBA"/>
    <w:rsid w:val="318C4BC4"/>
    <w:rsid w:val="36A56CB5"/>
    <w:rsid w:val="3A8C6E2E"/>
    <w:rsid w:val="3B59226A"/>
    <w:rsid w:val="3DD5344F"/>
    <w:rsid w:val="41CC3234"/>
    <w:rsid w:val="45603F46"/>
    <w:rsid w:val="45DB35CC"/>
    <w:rsid w:val="4684448E"/>
    <w:rsid w:val="4BEB068B"/>
    <w:rsid w:val="4C4719BC"/>
    <w:rsid w:val="4DB845E2"/>
    <w:rsid w:val="4EB923A7"/>
    <w:rsid w:val="56650DAF"/>
    <w:rsid w:val="56725887"/>
    <w:rsid w:val="567A298E"/>
    <w:rsid w:val="59FF38D6"/>
    <w:rsid w:val="5C067020"/>
    <w:rsid w:val="5D02548B"/>
    <w:rsid w:val="5F4A0A0D"/>
    <w:rsid w:val="5F8071BD"/>
    <w:rsid w:val="67E47835"/>
    <w:rsid w:val="6F7246F2"/>
    <w:rsid w:val="71017B36"/>
    <w:rsid w:val="7A320D06"/>
    <w:rsid w:val="7B09415C"/>
    <w:rsid w:val="7CA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11785"/>
  <w15:docId w15:val="{45E9F2CD-1EC0-49CF-BE46-22538EA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</dc:creator>
  <cp:lastModifiedBy>瑞 周</cp:lastModifiedBy>
  <cp:revision>2</cp:revision>
  <dcterms:created xsi:type="dcterms:W3CDTF">2025-06-11T01:10:00Z</dcterms:created>
  <dcterms:modified xsi:type="dcterms:W3CDTF">2025-06-16T02:39:00Z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eyJoZGlkIjoiYjI0ZjUwMzg4ZWNkMDA2MDhkZmQ0MjY4ZTM2MjE1NTciLCJ1c2VySWQiOiIxNDk4MTI5NDkyIn0=</vt:lpwstr>
  </property>
  <property fmtid="{D5CDD505-2E9C-101B-9397-08002B2CF9AE}" pid="4" name="ICV">
    <vt:lpwstr>D0D06C28220C450C841E15BB5D94785D_13</vt:lpwstr>
  </property>
</Properties>
</file>