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F73EA" w14:textId="77777777" w:rsidR="008267E1" w:rsidRDefault="00000000">
      <w:pPr>
        <w:pStyle w:val="1"/>
        <w:rPr>
          <w:rFonts w:ascii="宋体" w:eastAsia="宋体" w:hAnsi="宋体" w:cs="宋体"/>
          <w:b/>
          <w:bCs/>
          <w:color w:val="auto"/>
          <w:sz w:val="40"/>
          <w:szCs w:val="21"/>
        </w:rPr>
      </w:pPr>
      <w:bookmarkStart w:id="0" w:name="_Toc31751"/>
      <w:r>
        <w:rPr>
          <w:rFonts w:ascii="宋体" w:eastAsia="宋体" w:hAnsi="宋体" w:cs="宋体" w:hint="eastAsia"/>
          <w:b/>
          <w:bCs/>
          <w:color w:val="auto"/>
          <w:sz w:val="40"/>
          <w:szCs w:val="21"/>
        </w:rPr>
        <w:t>2023年度广东省科技技术奖公示表</w:t>
      </w:r>
      <w:bookmarkEnd w:id="0"/>
    </w:p>
    <w:p w14:paraId="031E95D4" w14:textId="7FD9CBDD" w:rsidR="008267E1" w:rsidRDefault="00000000" w:rsidP="009F7B8B">
      <w:pPr>
        <w:pStyle w:val="1"/>
        <w:rPr>
          <w:sz w:val="30"/>
          <w:szCs w:val="30"/>
        </w:rPr>
      </w:pPr>
      <w:r>
        <w:rPr>
          <w:rFonts w:ascii="宋体" w:eastAsia="宋体" w:hAnsi="宋体" w:cs="宋体" w:hint="eastAsia"/>
          <w:b/>
          <w:bCs/>
          <w:sz w:val="30"/>
          <w:szCs w:val="30"/>
          <w:lang w:bidi="ar"/>
        </w:rPr>
        <w:t>（科技进步奖）</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7885"/>
      </w:tblGrid>
      <w:tr w:rsidR="008267E1" w:rsidRPr="009C3CE2" w14:paraId="533D8528" w14:textId="77777777">
        <w:trPr>
          <w:trHeight w:val="556"/>
          <w:jc w:val="center"/>
        </w:trPr>
        <w:tc>
          <w:tcPr>
            <w:tcW w:w="1579" w:type="dxa"/>
            <w:vAlign w:val="center"/>
          </w:tcPr>
          <w:p w14:paraId="476693E0" w14:textId="77777777" w:rsidR="008267E1" w:rsidRPr="009C3CE2" w:rsidRDefault="00000000">
            <w:pPr>
              <w:jc w:val="center"/>
              <w:rPr>
                <w:rFonts w:eastAsia="宋体"/>
                <w:b/>
                <w:bCs/>
                <w:color w:val="auto"/>
                <w:sz w:val="24"/>
                <w:szCs w:val="24"/>
              </w:rPr>
            </w:pPr>
            <w:r w:rsidRPr="009C3CE2">
              <w:rPr>
                <w:rFonts w:eastAsia="黑体"/>
                <w:b/>
                <w:bCs/>
                <w:color w:val="auto"/>
                <w:sz w:val="24"/>
                <w:szCs w:val="24"/>
              </w:rPr>
              <w:t>项目名称</w:t>
            </w:r>
          </w:p>
        </w:tc>
        <w:tc>
          <w:tcPr>
            <w:tcW w:w="7885" w:type="dxa"/>
          </w:tcPr>
          <w:p w14:paraId="4543C085" w14:textId="2D689E7F" w:rsidR="008267E1" w:rsidRPr="009C3CE2" w:rsidRDefault="009F7B8B">
            <w:pPr>
              <w:pStyle w:val="TableText"/>
              <w:spacing w:before="155" w:line="228" w:lineRule="auto"/>
              <w:rPr>
                <w:rFonts w:ascii="Times New Roman" w:hAnsi="Times New Roman" w:cs="Times New Roman"/>
                <w:b/>
                <w:bCs/>
                <w:color w:val="auto"/>
              </w:rPr>
            </w:pPr>
            <w:r w:rsidRPr="009C3CE2">
              <w:rPr>
                <w:rFonts w:ascii="Times New Roman" w:hAnsi="Times New Roman" w:cs="Times New Roman"/>
                <w:color w:val="auto"/>
                <w:sz w:val="21"/>
                <w:szCs w:val="21"/>
              </w:rPr>
              <w:t>冷藏对虾品质劣变生物学机制与靶向控制技术研发及应用</w:t>
            </w:r>
          </w:p>
        </w:tc>
      </w:tr>
      <w:tr w:rsidR="009F7B8B" w:rsidRPr="009C3CE2" w14:paraId="1DCB9C59" w14:textId="77777777">
        <w:trPr>
          <w:trHeight w:val="397"/>
          <w:jc w:val="center"/>
        </w:trPr>
        <w:tc>
          <w:tcPr>
            <w:tcW w:w="1579" w:type="dxa"/>
            <w:vMerge w:val="restart"/>
            <w:vAlign w:val="center"/>
          </w:tcPr>
          <w:p w14:paraId="7A2A3D5F" w14:textId="77777777" w:rsidR="009F7B8B" w:rsidRPr="009C3CE2" w:rsidRDefault="009F7B8B">
            <w:pPr>
              <w:jc w:val="center"/>
              <w:rPr>
                <w:rFonts w:eastAsia="宋体"/>
                <w:color w:val="auto"/>
              </w:rPr>
            </w:pPr>
            <w:r w:rsidRPr="009C3CE2">
              <w:rPr>
                <w:rFonts w:eastAsia="黑体"/>
                <w:b/>
                <w:bCs/>
                <w:color w:val="auto"/>
                <w:sz w:val="24"/>
                <w:szCs w:val="24"/>
              </w:rPr>
              <w:t>主要完成单位</w:t>
            </w:r>
          </w:p>
        </w:tc>
        <w:tc>
          <w:tcPr>
            <w:tcW w:w="7885" w:type="dxa"/>
            <w:vAlign w:val="center"/>
          </w:tcPr>
          <w:p w14:paraId="418170A7" w14:textId="77777777" w:rsidR="009F7B8B" w:rsidRPr="009C3CE2" w:rsidRDefault="009F7B8B">
            <w:pPr>
              <w:spacing w:line="360" w:lineRule="auto"/>
              <w:rPr>
                <w:rFonts w:eastAsia="宋体"/>
                <w:color w:val="auto"/>
              </w:rPr>
            </w:pPr>
            <w:r w:rsidRPr="009C3CE2">
              <w:rPr>
                <w:rFonts w:eastAsia="宋体"/>
                <w:color w:val="auto"/>
              </w:rPr>
              <w:t>广东海洋大学</w:t>
            </w:r>
          </w:p>
        </w:tc>
      </w:tr>
      <w:tr w:rsidR="009F7B8B" w:rsidRPr="009C3CE2" w14:paraId="304C1E2D" w14:textId="77777777">
        <w:trPr>
          <w:trHeight w:val="411"/>
          <w:jc w:val="center"/>
        </w:trPr>
        <w:tc>
          <w:tcPr>
            <w:tcW w:w="1579" w:type="dxa"/>
            <w:vMerge/>
            <w:vAlign w:val="center"/>
          </w:tcPr>
          <w:p w14:paraId="2739C877" w14:textId="77777777" w:rsidR="009F7B8B" w:rsidRPr="009C3CE2" w:rsidRDefault="009F7B8B">
            <w:pPr>
              <w:spacing w:line="360" w:lineRule="auto"/>
              <w:jc w:val="center"/>
              <w:rPr>
                <w:rFonts w:eastAsia="宋体"/>
                <w:b/>
                <w:bCs/>
                <w:color w:val="auto"/>
              </w:rPr>
            </w:pPr>
          </w:p>
        </w:tc>
        <w:tc>
          <w:tcPr>
            <w:tcW w:w="7885" w:type="dxa"/>
            <w:vAlign w:val="center"/>
          </w:tcPr>
          <w:p w14:paraId="6ECC57AB" w14:textId="34FF8199" w:rsidR="009F7B8B" w:rsidRPr="009C3CE2" w:rsidRDefault="009F7B8B">
            <w:pPr>
              <w:spacing w:line="360" w:lineRule="auto"/>
              <w:rPr>
                <w:color w:val="auto"/>
              </w:rPr>
            </w:pPr>
            <w:r w:rsidRPr="009C3CE2">
              <w:rPr>
                <w:rFonts w:eastAsia="宋体"/>
                <w:color w:val="auto"/>
              </w:rPr>
              <w:t>广东医科</w:t>
            </w:r>
            <w:r w:rsidRPr="009C3CE2">
              <w:rPr>
                <w:rFonts w:ascii="宋体" w:eastAsia="宋体" w:hAnsi="宋体" w:cs="宋体" w:hint="eastAsia"/>
                <w:color w:val="auto"/>
              </w:rPr>
              <w:t>大学</w:t>
            </w:r>
          </w:p>
        </w:tc>
      </w:tr>
      <w:tr w:rsidR="009F7B8B" w:rsidRPr="009C3CE2" w14:paraId="79033146" w14:textId="77777777">
        <w:trPr>
          <w:trHeight w:val="397"/>
          <w:jc w:val="center"/>
        </w:trPr>
        <w:tc>
          <w:tcPr>
            <w:tcW w:w="1579" w:type="dxa"/>
            <w:vMerge/>
            <w:vAlign w:val="center"/>
          </w:tcPr>
          <w:p w14:paraId="732E8347" w14:textId="77777777" w:rsidR="009F7B8B" w:rsidRPr="009C3CE2" w:rsidRDefault="009F7B8B">
            <w:pPr>
              <w:spacing w:line="360" w:lineRule="auto"/>
              <w:jc w:val="center"/>
              <w:rPr>
                <w:rFonts w:eastAsia="宋体"/>
                <w:b/>
                <w:bCs/>
                <w:color w:val="auto"/>
              </w:rPr>
            </w:pPr>
          </w:p>
        </w:tc>
        <w:tc>
          <w:tcPr>
            <w:tcW w:w="7885" w:type="dxa"/>
            <w:vAlign w:val="center"/>
          </w:tcPr>
          <w:p w14:paraId="5A6F4050" w14:textId="6B140B14" w:rsidR="009F7B8B" w:rsidRPr="009C3CE2" w:rsidRDefault="009F7B8B">
            <w:pPr>
              <w:spacing w:line="360" w:lineRule="auto"/>
              <w:rPr>
                <w:rFonts w:eastAsia="宋体"/>
                <w:color w:val="auto"/>
              </w:rPr>
            </w:pPr>
            <w:r w:rsidRPr="009C3CE2">
              <w:rPr>
                <w:rFonts w:eastAsia="宋体"/>
                <w:color w:val="auto"/>
              </w:rPr>
              <w:t>上海海洋大学</w:t>
            </w:r>
          </w:p>
        </w:tc>
      </w:tr>
      <w:tr w:rsidR="009F7B8B" w:rsidRPr="009C3CE2" w14:paraId="5A7A2D3A" w14:textId="77777777">
        <w:trPr>
          <w:trHeight w:val="413"/>
          <w:jc w:val="center"/>
        </w:trPr>
        <w:tc>
          <w:tcPr>
            <w:tcW w:w="1579" w:type="dxa"/>
            <w:vMerge/>
            <w:vAlign w:val="center"/>
          </w:tcPr>
          <w:p w14:paraId="0A864012" w14:textId="77777777" w:rsidR="009F7B8B" w:rsidRPr="009C3CE2" w:rsidRDefault="009F7B8B">
            <w:pPr>
              <w:spacing w:line="360" w:lineRule="auto"/>
              <w:jc w:val="center"/>
              <w:rPr>
                <w:rFonts w:eastAsia="宋体"/>
                <w:b/>
                <w:bCs/>
                <w:color w:val="auto"/>
              </w:rPr>
            </w:pPr>
          </w:p>
        </w:tc>
        <w:tc>
          <w:tcPr>
            <w:tcW w:w="7885" w:type="dxa"/>
            <w:vAlign w:val="center"/>
          </w:tcPr>
          <w:p w14:paraId="5B54ACE8" w14:textId="475B0F74" w:rsidR="009F7B8B" w:rsidRPr="009C3CE2" w:rsidRDefault="009F7B8B">
            <w:pPr>
              <w:spacing w:before="65" w:line="228" w:lineRule="auto"/>
              <w:rPr>
                <w:rFonts w:eastAsia="宋体"/>
                <w:color w:val="auto"/>
              </w:rPr>
            </w:pPr>
            <w:r w:rsidRPr="009C3CE2">
              <w:rPr>
                <w:rFonts w:eastAsia="宋体"/>
                <w:color w:val="auto"/>
              </w:rPr>
              <w:t>浙江海洋大学</w:t>
            </w:r>
          </w:p>
        </w:tc>
      </w:tr>
      <w:tr w:rsidR="009F7B8B" w:rsidRPr="009C3CE2" w14:paraId="4388D9E9" w14:textId="77777777">
        <w:trPr>
          <w:trHeight w:val="413"/>
          <w:jc w:val="center"/>
        </w:trPr>
        <w:tc>
          <w:tcPr>
            <w:tcW w:w="1579" w:type="dxa"/>
            <w:vMerge/>
            <w:vAlign w:val="center"/>
          </w:tcPr>
          <w:p w14:paraId="1C25E7F5" w14:textId="77777777" w:rsidR="009F7B8B" w:rsidRPr="009C3CE2" w:rsidRDefault="009F7B8B">
            <w:pPr>
              <w:spacing w:line="360" w:lineRule="auto"/>
              <w:jc w:val="center"/>
              <w:rPr>
                <w:rFonts w:eastAsia="宋体"/>
                <w:b/>
                <w:bCs/>
                <w:color w:val="auto"/>
              </w:rPr>
            </w:pPr>
          </w:p>
        </w:tc>
        <w:tc>
          <w:tcPr>
            <w:tcW w:w="7885" w:type="dxa"/>
            <w:vAlign w:val="center"/>
          </w:tcPr>
          <w:p w14:paraId="75406C54" w14:textId="49D034AD" w:rsidR="009F7B8B" w:rsidRPr="009C3CE2" w:rsidRDefault="009F7B8B">
            <w:pPr>
              <w:spacing w:before="65" w:line="228" w:lineRule="auto"/>
              <w:rPr>
                <w:rFonts w:eastAsia="宋体"/>
                <w:color w:val="auto"/>
                <w:sz w:val="22"/>
                <w:szCs w:val="22"/>
              </w:rPr>
            </w:pPr>
            <w:r w:rsidRPr="009C3CE2">
              <w:rPr>
                <w:rFonts w:eastAsia="宋体"/>
                <w:color w:val="auto"/>
              </w:rPr>
              <w:t>湛江市食品药品检验所</w:t>
            </w:r>
          </w:p>
        </w:tc>
      </w:tr>
      <w:tr w:rsidR="009F7B8B" w:rsidRPr="009C3CE2" w14:paraId="21796C29" w14:textId="77777777">
        <w:trPr>
          <w:trHeight w:val="413"/>
          <w:jc w:val="center"/>
        </w:trPr>
        <w:tc>
          <w:tcPr>
            <w:tcW w:w="1579" w:type="dxa"/>
            <w:vMerge/>
            <w:vAlign w:val="center"/>
          </w:tcPr>
          <w:p w14:paraId="54130E0C" w14:textId="77777777" w:rsidR="009F7B8B" w:rsidRPr="009C3CE2" w:rsidRDefault="009F7B8B">
            <w:pPr>
              <w:spacing w:line="360" w:lineRule="auto"/>
              <w:jc w:val="center"/>
              <w:rPr>
                <w:rFonts w:eastAsia="宋体"/>
                <w:b/>
                <w:bCs/>
                <w:color w:val="auto"/>
              </w:rPr>
            </w:pPr>
          </w:p>
        </w:tc>
        <w:tc>
          <w:tcPr>
            <w:tcW w:w="7885" w:type="dxa"/>
            <w:vAlign w:val="center"/>
          </w:tcPr>
          <w:p w14:paraId="7A0EB66D" w14:textId="5DAD49C7" w:rsidR="009F7B8B" w:rsidRPr="009C3CE2" w:rsidRDefault="009F7B8B">
            <w:pPr>
              <w:spacing w:before="65" w:line="228" w:lineRule="auto"/>
              <w:rPr>
                <w:color w:val="auto"/>
              </w:rPr>
            </w:pPr>
            <w:r w:rsidRPr="009C3CE2">
              <w:rPr>
                <w:rFonts w:eastAsia="宋体"/>
                <w:color w:val="auto"/>
              </w:rPr>
              <w:t>广东恒兴集团有限公司</w:t>
            </w:r>
          </w:p>
        </w:tc>
      </w:tr>
      <w:tr w:rsidR="008267E1" w:rsidRPr="009C3CE2" w14:paraId="42733249" w14:textId="77777777">
        <w:trPr>
          <w:trHeight w:val="397"/>
          <w:jc w:val="center"/>
        </w:trPr>
        <w:tc>
          <w:tcPr>
            <w:tcW w:w="1579" w:type="dxa"/>
            <w:vMerge w:val="restart"/>
            <w:vAlign w:val="center"/>
          </w:tcPr>
          <w:p w14:paraId="741CA22C" w14:textId="77777777" w:rsidR="008267E1" w:rsidRPr="009C3CE2" w:rsidRDefault="00000000">
            <w:pPr>
              <w:jc w:val="center"/>
              <w:rPr>
                <w:rFonts w:eastAsia="黑体"/>
                <w:b/>
                <w:bCs/>
                <w:color w:val="auto"/>
                <w:sz w:val="24"/>
                <w:szCs w:val="24"/>
              </w:rPr>
            </w:pPr>
            <w:r w:rsidRPr="009C3CE2">
              <w:rPr>
                <w:rFonts w:eastAsia="黑体"/>
                <w:b/>
                <w:bCs/>
                <w:color w:val="auto"/>
                <w:sz w:val="24"/>
                <w:szCs w:val="24"/>
              </w:rPr>
              <w:t>主要完成人</w:t>
            </w:r>
          </w:p>
          <w:p w14:paraId="09866CB8" w14:textId="77777777" w:rsidR="008267E1" w:rsidRPr="009C3CE2" w:rsidRDefault="00000000">
            <w:pPr>
              <w:jc w:val="center"/>
              <w:rPr>
                <w:rFonts w:eastAsia="宋体"/>
                <w:color w:val="auto"/>
              </w:rPr>
            </w:pPr>
            <w:r w:rsidRPr="009C3CE2">
              <w:rPr>
                <w:rFonts w:eastAsia="黑体"/>
                <w:b/>
                <w:bCs/>
                <w:color w:val="auto"/>
                <w:sz w:val="24"/>
                <w:szCs w:val="24"/>
              </w:rPr>
              <w:t>（职称、完成单位、工作单位）</w:t>
            </w:r>
          </w:p>
        </w:tc>
        <w:tc>
          <w:tcPr>
            <w:tcW w:w="7885" w:type="dxa"/>
            <w:vAlign w:val="center"/>
          </w:tcPr>
          <w:p w14:paraId="050596B4" w14:textId="420A20BC" w:rsidR="008267E1" w:rsidRPr="009C3CE2" w:rsidRDefault="00000000">
            <w:pPr>
              <w:rPr>
                <w:rFonts w:eastAsia="宋体"/>
                <w:color w:val="auto"/>
              </w:rPr>
            </w:pPr>
            <w:r w:rsidRPr="009C3CE2">
              <w:rPr>
                <w:rFonts w:eastAsia="宋体"/>
                <w:color w:val="auto"/>
              </w:rPr>
              <w:t>1.</w:t>
            </w:r>
            <w:r w:rsidR="009F7B8B" w:rsidRPr="009C3CE2">
              <w:rPr>
                <w:rFonts w:eastAsia="宋体"/>
                <w:color w:val="auto"/>
              </w:rPr>
              <w:t>徐德峰</w:t>
            </w:r>
            <w:r w:rsidRPr="009C3CE2">
              <w:rPr>
                <w:rFonts w:eastAsia="宋体"/>
                <w:color w:val="auto"/>
              </w:rPr>
              <w:t>（教授</w:t>
            </w:r>
            <w:r w:rsidR="00B83F2B" w:rsidRPr="009C3CE2">
              <w:rPr>
                <w:rFonts w:eastAsia="宋体"/>
                <w:color w:val="auto"/>
              </w:rPr>
              <w:t>，</w:t>
            </w:r>
            <w:r w:rsidR="009F7B8B" w:rsidRPr="009C3CE2">
              <w:rPr>
                <w:rFonts w:eastAsia="宋体"/>
                <w:color w:val="auto"/>
              </w:rPr>
              <w:t>完成单位：</w:t>
            </w:r>
            <w:r w:rsidRPr="009C3CE2">
              <w:rPr>
                <w:rFonts w:ascii="宋体" w:eastAsia="宋体" w:hAnsi="宋体" w:cs="宋体" w:hint="eastAsia"/>
                <w:color w:val="auto"/>
              </w:rPr>
              <w:t>广东海洋大学</w:t>
            </w:r>
            <w:r w:rsidR="009F7B8B" w:rsidRPr="009C3CE2">
              <w:rPr>
                <w:rFonts w:eastAsia="宋体"/>
                <w:color w:val="auto"/>
              </w:rPr>
              <w:t>，工作单位：广东医科大学。</w:t>
            </w:r>
            <w:r w:rsidRPr="009C3CE2">
              <w:rPr>
                <w:rFonts w:eastAsia="宋体"/>
                <w:color w:val="auto"/>
              </w:rPr>
              <w:t>项目总负责人，</w:t>
            </w:r>
            <w:r w:rsidR="009F7B8B" w:rsidRPr="009C3CE2">
              <w:rPr>
                <w:rFonts w:eastAsia="宋体"/>
                <w:color w:val="auto"/>
              </w:rPr>
              <w:t>提出总体学术思想、制定研究方案、确定技术路线、完善研究方法和技术手段，指导并参与项目</w:t>
            </w:r>
            <w:r w:rsidR="00F81CD5">
              <w:rPr>
                <w:rFonts w:eastAsia="宋体" w:hint="eastAsia"/>
                <w:color w:val="auto"/>
              </w:rPr>
              <w:t>技术</w:t>
            </w:r>
            <w:r w:rsidR="009F7B8B" w:rsidRPr="009C3CE2">
              <w:rPr>
                <w:rFonts w:eastAsia="宋体"/>
                <w:color w:val="auto"/>
              </w:rPr>
              <w:t>研究及产业化实施。</w:t>
            </w:r>
            <w:r w:rsidR="00997066" w:rsidRPr="009C3CE2">
              <w:rPr>
                <w:rFonts w:eastAsia="宋体"/>
              </w:rPr>
              <w:t>是创新点</w:t>
            </w:r>
            <w:r w:rsidR="00997066">
              <w:rPr>
                <w:rFonts w:eastAsia="宋体" w:hint="eastAsia"/>
              </w:rPr>
              <w:t>一、</w:t>
            </w:r>
            <w:r w:rsidR="00997066" w:rsidRPr="009C3CE2">
              <w:rPr>
                <w:rFonts w:eastAsia="宋体"/>
              </w:rPr>
              <w:t>二和三的主要完成人。</w:t>
            </w:r>
            <w:r w:rsidR="009F7B8B" w:rsidRPr="009C3CE2">
              <w:rPr>
                <w:rFonts w:eastAsia="宋体"/>
                <w:color w:val="auto"/>
              </w:rPr>
              <w:t>本人在该研究中的工作量占本人工作量的</w:t>
            </w:r>
            <w:r w:rsidR="009F7B8B" w:rsidRPr="009C3CE2">
              <w:rPr>
                <w:rFonts w:eastAsia="宋体"/>
                <w:color w:val="auto"/>
              </w:rPr>
              <w:t xml:space="preserve"> 80%</w:t>
            </w:r>
            <w:r w:rsidR="00F81CD5">
              <w:rPr>
                <w:rFonts w:eastAsia="宋体" w:hint="eastAsia"/>
                <w:color w:val="auto"/>
              </w:rPr>
              <w:t>，</w:t>
            </w:r>
            <w:r w:rsidR="009F7B8B" w:rsidRPr="009C3CE2">
              <w:rPr>
                <w:rFonts w:eastAsia="宋体"/>
                <w:color w:val="auto"/>
              </w:rPr>
              <w:t>是代表性论文</w:t>
            </w:r>
            <w:r w:rsidR="009F7B8B" w:rsidRPr="009C3CE2">
              <w:rPr>
                <w:rFonts w:eastAsia="宋体"/>
                <w:color w:val="auto"/>
              </w:rPr>
              <w:t>1</w:t>
            </w:r>
            <w:r w:rsidR="00997066">
              <w:rPr>
                <w:rFonts w:eastAsia="宋体" w:hint="eastAsia"/>
                <w:color w:val="auto"/>
              </w:rPr>
              <w:t>、</w:t>
            </w:r>
            <w:r w:rsidR="00997066">
              <w:rPr>
                <w:rFonts w:eastAsia="宋体" w:hint="eastAsia"/>
                <w:color w:val="auto"/>
              </w:rPr>
              <w:t>2</w:t>
            </w:r>
            <w:r w:rsidR="00997066">
              <w:rPr>
                <w:rFonts w:eastAsia="宋体" w:hint="eastAsia"/>
                <w:color w:val="auto"/>
              </w:rPr>
              <w:t>、</w:t>
            </w:r>
            <w:r w:rsidR="00997066">
              <w:rPr>
                <w:rFonts w:eastAsia="宋体" w:hint="eastAsia"/>
                <w:color w:val="auto"/>
              </w:rPr>
              <w:t>4</w:t>
            </w:r>
            <w:r w:rsidR="009F7B8B" w:rsidRPr="009C3CE2">
              <w:rPr>
                <w:rFonts w:eastAsia="宋体"/>
                <w:color w:val="auto"/>
              </w:rPr>
              <w:t>的第一作者，专利</w:t>
            </w:r>
            <w:r w:rsidR="009F7B8B" w:rsidRPr="009C3CE2">
              <w:rPr>
                <w:rFonts w:eastAsia="宋体"/>
                <w:color w:val="auto"/>
              </w:rPr>
              <w:t>1</w:t>
            </w:r>
            <w:r w:rsidR="00997066">
              <w:rPr>
                <w:rFonts w:eastAsia="宋体" w:hint="eastAsia"/>
                <w:color w:val="auto"/>
              </w:rPr>
              <w:t>和</w:t>
            </w:r>
            <w:r w:rsidR="009F7B8B" w:rsidRPr="009C3CE2">
              <w:rPr>
                <w:rFonts w:eastAsia="宋体"/>
                <w:color w:val="auto"/>
              </w:rPr>
              <w:t>2</w:t>
            </w:r>
            <w:r w:rsidR="009F7B8B" w:rsidRPr="009C3CE2">
              <w:rPr>
                <w:rFonts w:eastAsia="宋体"/>
                <w:color w:val="auto"/>
              </w:rPr>
              <w:t>的第一完成人。</w:t>
            </w:r>
            <w:r w:rsidRPr="009C3CE2">
              <w:rPr>
                <w:rFonts w:eastAsia="宋体"/>
                <w:color w:val="auto"/>
              </w:rPr>
              <w:t>）</w:t>
            </w:r>
          </w:p>
        </w:tc>
      </w:tr>
      <w:tr w:rsidR="008267E1" w:rsidRPr="009C3CE2" w14:paraId="1F678603" w14:textId="77777777">
        <w:trPr>
          <w:trHeight w:val="397"/>
          <w:jc w:val="center"/>
        </w:trPr>
        <w:tc>
          <w:tcPr>
            <w:tcW w:w="1579" w:type="dxa"/>
            <w:vMerge/>
            <w:vAlign w:val="center"/>
          </w:tcPr>
          <w:p w14:paraId="585CEB84" w14:textId="77777777" w:rsidR="008267E1" w:rsidRPr="009C3CE2" w:rsidRDefault="008267E1">
            <w:pPr>
              <w:jc w:val="center"/>
              <w:rPr>
                <w:rFonts w:eastAsia="宋体"/>
                <w:b/>
                <w:bCs/>
                <w:color w:val="auto"/>
              </w:rPr>
            </w:pPr>
          </w:p>
        </w:tc>
        <w:tc>
          <w:tcPr>
            <w:tcW w:w="7885" w:type="dxa"/>
            <w:vAlign w:val="center"/>
          </w:tcPr>
          <w:p w14:paraId="7FC40E5A" w14:textId="41093A10" w:rsidR="008267E1" w:rsidRPr="009C3CE2" w:rsidRDefault="00000000">
            <w:pPr>
              <w:rPr>
                <w:rFonts w:eastAsia="宋体"/>
                <w:color w:val="auto"/>
              </w:rPr>
            </w:pPr>
            <w:r w:rsidRPr="009C3CE2">
              <w:rPr>
                <w:rFonts w:eastAsia="宋体"/>
                <w:color w:val="auto"/>
              </w:rPr>
              <w:t>2.</w:t>
            </w:r>
            <w:r w:rsidR="009F7B8B" w:rsidRPr="009C3CE2">
              <w:rPr>
                <w:rFonts w:eastAsia="宋体"/>
              </w:rPr>
              <w:t>谢晶</w:t>
            </w:r>
            <w:r w:rsidRPr="009C3CE2">
              <w:rPr>
                <w:rFonts w:ascii="宋体" w:eastAsia="宋体" w:hAnsi="宋体" w:cs="宋体" w:hint="eastAsia"/>
              </w:rPr>
              <w:t>（教授</w:t>
            </w:r>
            <w:r w:rsidR="00B83F2B" w:rsidRPr="009C3CE2">
              <w:rPr>
                <w:rFonts w:eastAsiaTheme="minorEastAsia"/>
              </w:rPr>
              <w:t>，</w:t>
            </w:r>
            <w:r w:rsidR="009F7B8B" w:rsidRPr="009C3CE2">
              <w:rPr>
                <w:rFonts w:eastAsia="宋体"/>
                <w:color w:val="auto"/>
              </w:rPr>
              <w:t>完成单位：</w:t>
            </w:r>
            <w:r w:rsidR="009F7B8B" w:rsidRPr="009C3CE2">
              <w:rPr>
                <w:rFonts w:eastAsia="宋体"/>
              </w:rPr>
              <w:t>上海海洋</w:t>
            </w:r>
            <w:r w:rsidRPr="009C3CE2">
              <w:rPr>
                <w:rFonts w:ascii="宋体" w:eastAsia="宋体" w:hAnsi="宋体" w:cs="宋体" w:hint="eastAsia"/>
              </w:rPr>
              <w:t>大学</w:t>
            </w:r>
            <w:r w:rsidR="009F7B8B" w:rsidRPr="009C3CE2">
              <w:rPr>
                <w:rFonts w:eastAsia="宋体"/>
                <w:color w:val="auto"/>
              </w:rPr>
              <w:t>，工作单位：</w:t>
            </w:r>
            <w:r w:rsidR="009F7B8B" w:rsidRPr="009C3CE2">
              <w:rPr>
                <w:rFonts w:eastAsia="宋体"/>
              </w:rPr>
              <w:t>上海海洋</w:t>
            </w:r>
            <w:r w:rsidR="009F7B8B" w:rsidRPr="009C3CE2">
              <w:rPr>
                <w:rFonts w:ascii="宋体" w:eastAsia="宋体" w:hAnsi="宋体" w:cs="宋体" w:hint="eastAsia"/>
              </w:rPr>
              <w:t>大学</w:t>
            </w:r>
            <w:r w:rsidR="009F7B8B" w:rsidRPr="009C3CE2">
              <w:rPr>
                <w:rFonts w:eastAsia="宋体"/>
              </w:rPr>
              <w:t>。</w:t>
            </w:r>
            <w:r w:rsidR="00CD7D69" w:rsidRPr="009C3CE2">
              <w:rPr>
                <w:rFonts w:eastAsia="宋体"/>
              </w:rPr>
              <w:t>针对冷藏对虾黑变和微生物快速繁殖的瓶颈问题，筛选多种生物活性成分，研发了多款预防对虾黑变的生物保鲜剂，同时在技术上将保鲜剂和冰温结合，并设计开发了一种对虾涂膜包装机，显著提升了冷藏对虾的保鲜效果。相关成果发表研究论文</w:t>
            </w:r>
            <w:r w:rsidR="00CD7D69" w:rsidRPr="009C3CE2">
              <w:t>6</w:t>
            </w:r>
            <w:r w:rsidR="00CD7D69" w:rsidRPr="009C3CE2">
              <w:rPr>
                <w:rFonts w:eastAsia="宋体"/>
              </w:rPr>
              <w:t>篇，授权国家专利</w:t>
            </w:r>
            <w:r w:rsidR="00CD7D69" w:rsidRPr="009C3CE2">
              <w:t>5</w:t>
            </w:r>
            <w:r w:rsidR="00CD7D69" w:rsidRPr="009C3CE2">
              <w:rPr>
                <w:rFonts w:eastAsia="宋体"/>
              </w:rPr>
              <w:t>项。</w:t>
            </w:r>
            <w:r w:rsidR="00997066" w:rsidRPr="009C3CE2">
              <w:rPr>
                <w:rFonts w:eastAsia="宋体"/>
              </w:rPr>
              <w:t>是创新点二和三的主要完成人</w:t>
            </w:r>
            <w:r w:rsidR="00F81CD5">
              <w:rPr>
                <w:rFonts w:eastAsia="宋体" w:hint="eastAsia"/>
              </w:rPr>
              <w:t>，</w:t>
            </w:r>
            <w:r w:rsidR="00B83F2B" w:rsidRPr="009C3CE2">
              <w:rPr>
                <w:rFonts w:eastAsia="宋体"/>
                <w:color w:val="auto"/>
              </w:rPr>
              <w:t>是代表性论文</w:t>
            </w:r>
            <w:r w:rsidR="00997066">
              <w:rPr>
                <w:rFonts w:eastAsia="宋体"/>
                <w:color w:val="auto"/>
              </w:rPr>
              <w:t>3</w:t>
            </w:r>
            <w:r w:rsidR="00B83F2B" w:rsidRPr="009C3CE2">
              <w:rPr>
                <w:rFonts w:eastAsia="宋体"/>
                <w:color w:val="auto"/>
              </w:rPr>
              <w:t>的通讯作者，专利</w:t>
            </w:r>
            <w:r w:rsidR="00B83F2B" w:rsidRPr="009C3CE2">
              <w:rPr>
                <w:rFonts w:eastAsia="宋体"/>
                <w:color w:val="auto"/>
              </w:rPr>
              <w:t>3</w:t>
            </w:r>
            <w:r w:rsidR="00997066">
              <w:rPr>
                <w:rFonts w:eastAsia="宋体" w:hint="eastAsia"/>
                <w:color w:val="auto"/>
              </w:rPr>
              <w:t>、</w:t>
            </w:r>
            <w:r w:rsidR="00997066">
              <w:rPr>
                <w:rFonts w:eastAsia="宋体" w:hint="eastAsia"/>
                <w:color w:val="auto"/>
              </w:rPr>
              <w:t>4</w:t>
            </w:r>
            <w:r w:rsidR="00997066">
              <w:rPr>
                <w:rFonts w:eastAsia="宋体" w:hint="eastAsia"/>
                <w:color w:val="auto"/>
              </w:rPr>
              <w:t>、</w:t>
            </w:r>
            <w:r w:rsidR="00997066">
              <w:rPr>
                <w:rFonts w:eastAsia="宋体" w:hint="eastAsia"/>
                <w:color w:val="auto"/>
              </w:rPr>
              <w:t>5</w:t>
            </w:r>
            <w:r w:rsidR="00997066">
              <w:rPr>
                <w:rFonts w:eastAsia="宋体" w:hint="eastAsia"/>
                <w:color w:val="auto"/>
              </w:rPr>
              <w:t>、</w:t>
            </w:r>
            <w:r w:rsidR="00997066">
              <w:rPr>
                <w:rFonts w:eastAsia="宋体" w:hint="eastAsia"/>
                <w:color w:val="auto"/>
              </w:rPr>
              <w:t>6</w:t>
            </w:r>
            <w:r w:rsidR="00B83F2B" w:rsidRPr="009C3CE2">
              <w:rPr>
                <w:rFonts w:eastAsia="宋体"/>
                <w:color w:val="auto"/>
              </w:rPr>
              <w:t>的第一完成人。</w:t>
            </w:r>
            <w:r w:rsidRPr="009C3CE2">
              <w:rPr>
                <w:rFonts w:ascii="宋体" w:eastAsia="宋体" w:hAnsi="宋体" w:cs="宋体" w:hint="eastAsia"/>
              </w:rPr>
              <w:t>）</w:t>
            </w:r>
          </w:p>
        </w:tc>
      </w:tr>
      <w:tr w:rsidR="008267E1" w:rsidRPr="009C3CE2" w14:paraId="7089511B" w14:textId="77777777">
        <w:trPr>
          <w:trHeight w:val="397"/>
          <w:jc w:val="center"/>
        </w:trPr>
        <w:tc>
          <w:tcPr>
            <w:tcW w:w="1579" w:type="dxa"/>
            <w:vMerge/>
            <w:vAlign w:val="center"/>
          </w:tcPr>
          <w:p w14:paraId="618CE98B" w14:textId="77777777" w:rsidR="008267E1" w:rsidRPr="009C3CE2" w:rsidRDefault="008267E1">
            <w:pPr>
              <w:jc w:val="center"/>
              <w:rPr>
                <w:rFonts w:eastAsia="宋体"/>
                <w:b/>
                <w:bCs/>
                <w:color w:val="auto"/>
              </w:rPr>
            </w:pPr>
          </w:p>
        </w:tc>
        <w:tc>
          <w:tcPr>
            <w:tcW w:w="7885" w:type="dxa"/>
            <w:vAlign w:val="center"/>
          </w:tcPr>
          <w:p w14:paraId="75E86C22" w14:textId="000F0D2E" w:rsidR="008267E1" w:rsidRPr="009C3CE2" w:rsidRDefault="00000000">
            <w:pPr>
              <w:rPr>
                <w:rFonts w:eastAsia="宋体"/>
                <w:color w:val="auto"/>
              </w:rPr>
            </w:pPr>
            <w:r w:rsidRPr="009C3CE2">
              <w:rPr>
                <w:rFonts w:eastAsia="宋体"/>
                <w:color w:val="auto"/>
              </w:rPr>
              <w:t>3.</w:t>
            </w:r>
            <w:r w:rsidR="00CD7D69" w:rsidRPr="009C3CE2">
              <w:rPr>
                <w:rFonts w:eastAsia="宋体"/>
                <w:color w:val="auto"/>
                <w:spacing w:val="-9"/>
                <w:sz w:val="20"/>
                <w:szCs w:val="20"/>
              </w:rPr>
              <w:t>邓尚贵</w:t>
            </w:r>
            <w:r w:rsidRPr="009C3CE2">
              <w:rPr>
                <w:rFonts w:eastAsia="宋体"/>
                <w:color w:val="auto"/>
                <w:spacing w:val="-9"/>
                <w:sz w:val="20"/>
                <w:szCs w:val="20"/>
              </w:rPr>
              <w:t>（</w:t>
            </w:r>
            <w:r w:rsidRPr="009C3CE2">
              <w:rPr>
                <w:rFonts w:eastAsia="宋体"/>
                <w:color w:val="auto"/>
              </w:rPr>
              <w:t>教授</w:t>
            </w:r>
            <w:r w:rsidR="00B83F2B" w:rsidRPr="009C3CE2">
              <w:rPr>
                <w:rFonts w:eastAsia="宋体"/>
                <w:color w:val="auto"/>
              </w:rPr>
              <w:t>，</w:t>
            </w:r>
            <w:r w:rsidR="00CD7D69" w:rsidRPr="009C3CE2">
              <w:rPr>
                <w:rFonts w:eastAsia="宋体"/>
                <w:color w:val="auto"/>
              </w:rPr>
              <w:t>完成单位：浙江</w:t>
            </w:r>
            <w:r w:rsidRPr="009C3CE2">
              <w:rPr>
                <w:rFonts w:ascii="宋体" w:eastAsia="宋体" w:hAnsi="宋体" w:cs="宋体" w:hint="eastAsia"/>
                <w:color w:val="auto"/>
              </w:rPr>
              <w:t>海洋大学</w:t>
            </w:r>
            <w:r w:rsidR="00CD7D69" w:rsidRPr="009C3CE2">
              <w:rPr>
                <w:rFonts w:eastAsia="宋体"/>
                <w:color w:val="auto"/>
              </w:rPr>
              <w:t>，工作单位：</w:t>
            </w:r>
            <w:r w:rsidR="00CD7D69" w:rsidRPr="009C3CE2">
              <w:rPr>
                <w:rFonts w:eastAsia="宋体"/>
              </w:rPr>
              <w:t>浙江海洋大学。</w:t>
            </w:r>
            <w:r w:rsidR="00CD7D69" w:rsidRPr="009C3CE2">
              <w:rPr>
                <w:rFonts w:eastAsia="宋体"/>
                <w:color w:val="auto"/>
              </w:rPr>
              <w:t>针对冷藏对虾微生物快速繁殖的质量安全瓶颈问题，构建了南美白对虾中致病微生物生长预测模型，以及电解水和生物抑菌剂控制技术体系，使微生物预警精度达到</w:t>
            </w:r>
            <w:r w:rsidR="00CD7D69" w:rsidRPr="009C3CE2">
              <w:rPr>
                <w:color w:val="auto"/>
              </w:rPr>
              <w:t>90%</w:t>
            </w:r>
            <w:r w:rsidR="00CD7D69" w:rsidRPr="009C3CE2">
              <w:rPr>
                <w:rFonts w:eastAsia="宋体"/>
                <w:color w:val="auto"/>
              </w:rPr>
              <w:t>，研发的</w:t>
            </w:r>
            <w:r w:rsidR="00CD7D69" w:rsidRPr="009C3CE2">
              <w:rPr>
                <w:color w:val="auto"/>
              </w:rPr>
              <w:t>4</w:t>
            </w:r>
            <w:r w:rsidR="00CD7D69" w:rsidRPr="009C3CE2">
              <w:rPr>
                <w:rFonts w:eastAsia="宋体"/>
                <w:color w:val="auto"/>
              </w:rPr>
              <w:t>种抑菌剂可有效抑制南美白对虾冷藏期间的繁殖，其副溶血性弧菌和单增李斯特的检出率由原来的</w:t>
            </w:r>
            <w:r w:rsidR="00CD7D69" w:rsidRPr="009C3CE2">
              <w:rPr>
                <w:color w:val="auto"/>
              </w:rPr>
              <w:t>15~20%</w:t>
            </w:r>
            <w:r w:rsidR="00CD7D69" w:rsidRPr="009C3CE2">
              <w:rPr>
                <w:rFonts w:eastAsia="宋体"/>
                <w:color w:val="auto"/>
              </w:rPr>
              <w:t>降低到未检出，确保了对虾冷藏期间的质量安全。</w:t>
            </w:r>
            <w:r w:rsidR="00997066" w:rsidRPr="009C3CE2">
              <w:rPr>
                <w:rFonts w:eastAsia="宋体"/>
              </w:rPr>
              <w:t>是创新点三的主要完成人</w:t>
            </w:r>
            <w:r w:rsidR="00F81CD5">
              <w:rPr>
                <w:rFonts w:eastAsia="宋体" w:hint="eastAsia"/>
              </w:rPr>
              <w:t>，</w:t>
            </w:r>
            <w:r w:rsidR="00F67A63" w:rsidRPr="009C3CE2">
              <w:rPr>
                <w:rFonts w:eastAsia="宋体"/>
                <w:color w:val="auto"/>
              </w:rPr>
              <w:t>是代表性论文</w:t>
            </w:r>
            <w:r w:rsidR="00F67A63">
              <w:rPr>
                <w:rFonts w:eastAsia="宋体"/>
                <w:color w:val="auto"/>
              </w:rPr>
              <w:t>5</w:t>
            </w:r>
            <w:r w:rsidR="00F67A63" w:rsidRPr="009C3CE2">
              <w:rPr>
                <w:rFonts w:eastAsia="宋体"/>
                <w:color w:val="auto"/>
              </w:rPr>
              <w:t>的通讯作者，专利</w:t>
            </w:r>
            <w:r w:rsidR="00F67A63">
              <w:rPr>
                <w:rFonts w:eastAsia="宋体" w:hint="eastAsia"/>
                <w:color w:val="auto"/>
              </w:rPr>
              <w:t>7</w:t>
            </w:r>
            <w:r w:rsidR="00F67A63">
              <w:rPr>
                <w:rFonts w:eastAsia="宋体" w:hint="eastAsia"/>
                <w:color w:val="auto"/>
              </w:rPr>
              <w:t>、</w:t>
            </w:r>
            <w:r w:rsidR="00F67A63">
              <w:rPr>
                <w:rFonts w:eastAsia="宋体"/>
                <w:color w:val="auto"/>
              </w:rPr>
              <w:t>8</w:t>
            </w:r>
            <w:r w:rsidR="00F67A63" w:rsidRPr="009C3CE2">
              <w:rPr>
                <w:rFonts w:eastAsia="宋体"/>
                <w:color w:val="auto"/>
              </w:rPr>
              <w:t>的第一完成人。</w:t>
            </w:r>
            <w:r w:rsidR="00997066">
              <w:rPr>
                <w:rFonts w:eastAsia="宋体" w:hint="eastAsia"/>
                <w:color w:val="auto"/>
              </w:rPr>
              <w:t>。</w:t>
            </w:r>
            <w:r w:rsidRPr="009C3CE2">
              <w:rPr>
                <w:rFonts w:ascii="宋体" w:eastAsia="宋体" w:hAnsi="宋体" w:cs="宋体" w:hint="eastAsia"/>
                <w:color w:val="auto"/>
              </w:rPr>
              <w:t>）</w:t>
            </w:r>
          </w:p>
        </w:tc>
      </w:tr>
      <w:tr w:rsidR="008267E1" w:rsidRPr="009C3CE2" w14:paraId="0287B2D0" w14:textId="77777777">
        <w:trPr>
          <w:trHeight w:val="397"/>
          <w:jc w:val="center"/>
        </w:trPr>
        <w:tc>
          <w:tcPr>
            <w:tcW w:w="1579" w:type="dxa"/>
            <w:vMerge/>
            <w:vAlign w:val="center"/>
          </w:tcPr>
          <w:p w14:paraId="5EF96348" w14:textId="77777777" w:rsidR="008267E1" w:rsidRPr="009C3CE2" w:rsidRDefault="008267E1">
            <w:pPr>
              <w:jc w:val="center"/>
              <w:rPr>
                <w:rFonts w:eastAsia="宋体"/>
                <w:b/>
                <w:bCs/>
                <w:color w:val="auto"/>
              </w:rPr>
            </w:pPr>
          </w:p>
        </w:tc>
        <w:tc>
          <w:tcPr>
            <w:tcW w:w="7885" w:type="dxa"/>
            <w:vAlign w:val="center"/>
          </w:tcPr>
          <w:p w14:paraId="20629F58" w14:textId="0167C6B2" w:rsidR="008267E1" w:rsidRPr="009C3CE2" w:rsidRDefault="00000000">
            <w:pPr>
              <w:rPr>
                <w:rFonts w:eastAsia="宋体"/>
                <w:color w:val="auto"/>
              </w:rPr>
            </w:pPr>
            <w:r w:rsidRPr="009C3CE2">
              <w:rPr>
                <w:rFonts w:eastAsia="宋体"/>
                <w:color w:val="auto"/>
              </w:rPr>
              <w:t>4.</w:t>
            </w:r>
            <w:r w:rsidR="006E6B2F" w:rsidRPr="009C3CE2">
              <w:rPr>
                <w:rFonts w:eastAsia="宋体"/>
                <w:color w:val="auto"/>
                <w:spacing w:val="-9"/>
                <w:sz w:val="20"/>
                <w:szCs w:val="20"/>
              </w:rPr>
              <w:t>李彩虹</w:t>
            </w:r>
            <w:r w:rsidRPr="009C3CE2">
              <w:rPr>
                <w:rFonts w:eastAsia="宋体"/>
                <w:color w:val="auto"/>
              </w:rPr>
              <w:t>（</w:t>
            </w:r>
            <w:r w:rsidR="006E6B2F" w:rsidRPr="009C3CE2">
              <w:rPr>
                <w:rFonts w:eastAsia="宋体"/>
                <w:color w:val="auto"/>
              </w:rPr>
              <w:t>副</w:t>
            </w:r>
            <w:r w:rsidRPr="009C3CE2">
              <w:rPr>
                <w:rFonts w:eastAsia="宋体"/>
                <w:color w:val="auto"/>
              </w:rPr>
              <w:t>教授</w:t>
            </w:r>
            <w:r w:rsidR="00B83F2B" w:rsidRPr="009C3CE2">
              <w:rPr>
                <w:rFonts w:eastAsia="宋体"/>
                <w:color w:val="auto"/>
              </w:rPr>
              <w:t>，</w:t>
            </w:r>
            <w:r w:rsidR="006E6B2F" w:rsidRPr="009C3CE2">
              <w:rPr>
                <w:rFonts w:eastAsia="宋体"/>
                <w:color w:val="auto"/>
              </w:rPr>
              <w:t>完成单位：广东医科大学，工作单位：广东医科大学。主要负责对虾冷藏过程</w:t>
            </w:r>
            <w:r w:rsidR="006E6B2F" w:rsidRPr="009C3CE2">
              <w:rPr>
                <w:rFonts w:eastAsia="宋体"/>
                <w:color w:val="auto"/>
              </w:rPr>
              <w:t>SP</w:t>
            </w:r>
            <w:r w:rsidR="006E6B2F" w:rsidRPr="009C3CE2">
              <w:rPr>
                <w:rFonts w:eastAsia="宋体"/>
                <w:color w:val="auto"/>
              </w:rPr>
              <w:t>介导</w:t>
            </w:r>
            <w:r w:rsidR="006E6B2F" w:rsidRPr="009C3CE2">
              <w:rPr>
                <w:rFonts w:eastAsia="宋体"/>
                <w:color w:val="auto"/>
              </w:rPr>
              <w:t>ProPO</w:t>
            </w:r>
            <w:r w:rsidR="006E6B2F" w:rsidRPr="009C3CE2">
              <w:rPr>
                <w:rFonts w:eastAsia="宋体"/>
                <w:color w:val="auto"/>
              </w:rPr>
              <w:t>激活规律与酶学机制解析，协助完成低温葡萄糖氧化酶生物保鲜剂开发的技术研究，发表高水平学术论文</w:t>
            </w:r>
            <w:r w:rsidR="006E6B2F" w:rsidRPr="009C3CE2">
              <w:rPr>
                <w:rFonts w:eastAsia="宋体"/>
                <w:color w:val="auto"/>
              </w:rPr>
              <w:t>15</w:t>
            </w:r>
            <w:r w:rsidR="006E6B2F" w:rsidRPr="009C3CE2">
              <w:rPr>
                <w:rFonts w:eastAsia="宋体"/>
                <w:color w:val="auto"/>
              </w:rPr>
              <w:t>篇，申报国家发明专利</w:t>
            </w:r>
            <w:r w:rsidR="006E6B2F" w:rsidRPr="009C3CE2">
              <w:rPr>
                <w:rFonts w:eastAsia="宋体"/>
                <w:color w:val="auto"/>
              </w:rPr>
              <w:t xml:space="preserve">2 </w:t>
            </w:r>
            <w:r w:rsidR="006E6B2F" w:rsidRPr="009C3CE2">
              <w:rPr>
                <w:rFonts w:eastAsia="宋体"/>
                <w:color w:val="auto"/>
              </w:rPr>
              <w:t>项</w:t>
            </w:r>
            <w:r w:rsidR="00A54AEE" w:rsidRPr="009C3CE2">
              <w:rPr>
                <w:rFonts w:eastAsia="宋体"/>
                <w:color w:val="auto"/>
              </w:rPr>
              <w:t>，对创新点</w:t>
            </w:r>
            <w:r w:rsidR="00997066">
              <w:rPr>
                <w:rFonts w:eastAsia="宋体" w:hint="eastAsia"/>
                <w:color w:val="auto"/>
              </w:rPr>
              <w:t>一和二</w:t>
            </w:r>
            <w:r w:rsidR="00A54AEE" w:rsidRPr="009C3CE2">
              <w:rPr>
                <w:rFonts w:eastAsia="宋体"/>
                <w:color w:val="auto"/>
              </w:rPr>
              <w:t>做出了重要贡献</w:t>
            </w:r>
            <w:r w:rsidR="006E6B2F" w:rsidRPr="009C3CE2">
              <w:rPr>
                <w:rFonts w:eastAsia="宋体"/>
                <w:color w:val="auto"/>
              </w:rPr>
              <w:t>。</w:t>
            </w:r>
            <w:r w:rsidR="00F67A63" w:rsidRPr="009C3CE2">
              <w:rPr>
                <w:rFonts w:eastAsia="宋体"/>
                <w:color w:val="auto"/>
              </w:rPr>
              <w:t>是代表性论文</w:t>
            </w:r>
            <w:r w:rsidR="00F67A63">
              <w:rPr>
                <w:rFonts w:eastAsia="宋体"/>
                <w:color w:val="auto"/>
              </w:rPr>
              <w:t>2</w:t>
            </w:r>
            <w:r w:rsidR="00F67A63" w:rsidRPr="009C3CE2">
              <w:rPr>
                <w:rFonts w:eastAsia="宋体"/>
                <w:color w:val="auto"/>
              </w:rPr>
              <w:t>的通讯作者，专利</w:t>
            </w:r>
            <w:r w:rsidR="00F67A63">
              <w:rPr>
                <w:rFonts w:eastAsia="宋体"/>
                <w:color w:val="auto"/>
              </w:rPr>
              <w:t>1</w:t>
            </w:r>
            <w:r w:rsidR="00F67A63">
              <w:rPr>
                <w:rFonts w:eastAsia="宋体" w:hint="eastAsia"/>
                <w:color w:val="auto"/>
              </w:rPr>
              <w:t>、</w:t>
            </w:r>
            <w:r w:rsidR="00F67A63">
              <w:rPr>
                <w:rFonts w:eastAsia="宋体"/>
                <w:color w:val="auto"/>
              </w:rPr>
              <w:t>2</w:t>
            </w:r>
            <w:r w:rsidR="00F67A63" w:rsidRPr="009C3CE2">
              <w:rPr>
                <w:rFonts w:eastAsia="宋体"/>
                <w:color w:val="auto"/>
              </w:rPr>
              <w:t>的</w:t>
            </w:r>
            <w:r w:rsidR="00F67A63">
              <w:rPr>
                <w:rFonts w:eastAsia="宋体" w:hint="eastAsia"/>
                <w:color w:val="auto"/>
              </w:rPr>
              <w:t>主要</w:t>
            </w:r>
            <w:r w:rsidR="00F67A63" w:rsidRPr="009C3CE2">
              <w:rPr>
                <w:rFonts w:eastAsia="宋体"/>
                <w:color w:val="auto"/>
              </w:rPr>
              <w:t>完成人。</w:t>
            </w:r>
            <w:r w:rsidRPr="009C3CE2">
              <w:rPr>
                <w:rFonts w:eastAsia="宋体"/>
                <w:color w:val="auto"/>
              </w:rPr>
              <w:t>）</w:t>
            </w:r>
          </w:p>
        </w:tc>
      </w:tr>
      <w:tr w:rsidR="008267E1" w:rsidRPr="009C3CE2" w14:paraId="0502544A" w14:textId="77777777">
        <w:trPr>
          <w:trHeight w:val="397"/>
          <w:jc w:val="center"/>
        </w:trPr>
        <w:tc>
          <w:tcPr>
            <w:tcW w:w="1579" w:type="dxa"/>
            <w:vMerge/>
            <w:vAlign w:val="center"/>
          </w:tcPr>
          <w:p w14:paraId="2AE37FC0" w14:textId="77777777" w:rsidR="008267E1" w:rsidRPr="009C3CE2" w:rsidRDefault="008267E1">
            <w:pPr>
              <w:jc w:val="center"/>
              <w:rPr>
                <w:rFonts w:eastAsia="宋体"/>
                <w:b/>
                <w:bCs/>
                <w:color w:val="auto"/>
              </w:rPr>
            </w:pPr>
          </w:p>
        </w:tc>
        <w:tc>
          <w:tcPr>
            <w:tcW w:w="7885" w:type="dxa"/>
            <w:vAlign w:val="center"/>
          </w:tcPr>
          <w:p w14:paraId="74A8A657" w14:textId="111FC736" w:rsidR="008267E1" w:rsidRPr="009C3CE2" w:rsidRDefault="00000000">
            <w:pPr>
              <w:rPr>
                <w:rFonts w:eastAsia="宋体"/>
                <w:color w:val="auto"/>
              </w:rPr>
            </w:pPr>
            <w:r w:rsidRPr="009C3CE2">
              <w:rPr>
                <w:rFonts w:eastAsia="宋体"/>
                <w:color w:val="auto"/>
              </w:rPr>
              <w:t>5.</w:t>
            </w:r>
            <w:r w:rsidR="00A54AEE" w:rsidRPr="009C3CE2">
              <w:t xml:space="preserve"> </w:t>
            </w:r>
            <w:r w:rsidR="00A54AEE" w:rsidRPr="009C3CE2">
              <w:rPr>
                <w:rFonts w:eastAsia="宋体"/>
                <w:color w:val="auto"/>
                <w:spacing w:val="-9"/>
                <w:sz w:val="20"/>
                <w:szCs w:val="20"/>
              </w:rPr>
              <w:t>廖建萌</w:t>
            </w:r>
            <w:r w:rsidRPr="009C3CE2">
              <w:rPr>
                <w:rFonts w:eastAsia="宋体"/>
                <w:color w:val="auto"/>
                <w:spacing w:val="-9"/>
                <w:sz w:val="20"/>
                <w:szCs w:val="20"/>
              </w:rPr>
              <w:t>（</w:t>
            </w:r>
            <w:r w:rsidR="00A54AEE" w:rsidRPr="009C3CE2">
              <w:rPr>
                <w:rFonts w:eastAsiaTheme="minorEastAsia"/>
              </w:rPr>
              <w:t>高级工程师，完成单位：</w:t>
            </w:r>
            <w:r w:rsidR="00A54AEE" w:rsidRPr="009C3CE2">
              <w:rPr>
                <w:rFonts w:ascii="宋体" w:eastAsia="宋体" w:hAnsi="宋体" w:cs="宋体" w:hint="eastAsia"/>
              </w:rPr>
              <w:t>湛江市食品药品检验所</w:t>
            </w:r>
            <w:r w:rsidR="00A54AEE" w:rsidRPr="009C3CE2">
              <w:rPr>
                <w:rFonts w:eastAsiaTheme="minorEastAsia"/>
              </w:rPr>
              <w:t>，工作单位：</w:t>
            </w:r>
            <w:r w:rsidR="00A54AEE" w:rsidRPr="009C3CE2">
              <w:rPr>
                <w:rFonts w:ascii="宋体" w:eastAsia="宋体" w:hAnsi="宋体" w:cs="宋体" w:hint="eastAsia"/>
              </w:rPr>
              <w:t>广东省湛江市食品药品检验所</w:t>
            </w:r>
            <w:r w:rsidRPr="009C3CE2">
              <w:rPr>
                <w:rFonts w:eastAsia="宋体"/>
                <w:color w:val="auto"/>
              </w:rPr>
              <w:t>。</w:t>
            </w:r>
            <w:r w:rsidR="00A54AEE" w:rsidRPr="009C3CE2">
              <w:rPr>
                <w:rFonts w:eastAsia="宋体"/>
                <w:color w:val="auto"/>
              </w:rPr>
              <w:t>对创新点</w:t>
            </w:r>
            <w:r w:rsidR="00997066">
              <w:rPr>
                <w:rFonts w:eastAsia="宋体" w:hint="eastAsia"/>
                <w:color w:val="auto"/>
              </w:rPr>
              <w:t>二</w:t>
            </w:r>
            <w:r w:rsidR="00A54AEE" w:rsidRPr="009C3CE2">
              <w:rPr>
                <w:rFonts w:eastAsia="宋体"/>
                <w:color w:val="auto"/>
              </w:rPr>
              <w:t>做出了重要贡献，在理论上协助探明了冷藏对虾黑变酶学机制，同时参与低温葡萄糖氧化酶生物保鲜剂开发的技术研究，协助构建对虾保鲜技术体系。</w:t>
            </w:r>
            <w:r w:rsidR="00F67A63" w:rsidRPr="009C3CE2">
              <w:rPr>
                <w:rFonts w:eastAsia="宋体"/>
                <w:color w:val="auto"/>
              </w:rPr>
              <w:t>是专利</w:t>
            </w:r>
            <w:r w:rsidR="00F67A63">
              <w:rPr>
                <w:rFonts w:eastAsia="宋体"/>
                <w:color w:val="auto"/>
              </w:rPr>
              <w:t>1</w:t>
            </w:r>
            <w:r w:rsidR="00F67A63">
              <w:rPr>
                <w:rFonts w:eastAsia="宋体" w:hint="eastAsia"/>
                <w:color w:val="auto"/>
              </w:rPr>
              <w:t>、</w:t>
            </w:r>
            <w:r w:rsidR="00F67A63">
              <w:rPr>
                <w:rFonts w:eastAsia="宋体"/>
                <w:color w:val="auto"/>
              </w:rPr>
              <w:t>2</w:t>
            </w:r>
            <w:r w:rsidR="00F67A63" w:rsidRPr="009C3CE2">
              <w:rPr>
                <w:rFonts w:eastAsia="宋体"/>
                <w:color w:val="auto"/>
              </w:rPr>
              <w:t>的</w:t>
            </w:r>
            <w:r w:rsidR="00F67A63">
              <w:rPr>
                <w:rFonts w:eastAsia="宋体" w:hint="eastAsia"/>
                <w:color w:val="auto"/>
              </w:rPr>
              <w:t>主要</w:t>
            </w:r>
            <w:r w:rsidR="00F67A63" w:rsidRPr="009C3CE2">
              <w:rPr>
                <w:rFonts w:eastAsia="宋体"/>
                <w:color w:val="auto"/>
              </w:rPr>
              <w:t>完成人。</w:t>
            </w:r>
            <w:r w:rsidR="00A54AEE" w:rsidRPr="009C3CE2">
              <w:rPr>
                <w:rFonts w:eastAsia="宋体"/>
                <w:color w:val="auto"/>
              </w:rPr>
              <w:t>。</w:t>
            </w:r>
            <w:r w:rsidRPr="009C3CE2">
              <w:rPr>
                <w:rFonts w:eastAsia="宋体"/>
                <w:color w:val="auto"/>
              </w:rPr>
              <w:t>）</w:t>
            </w:r>
          </w:p>
        </w:tc>
      </w:tr>
      <w:tr w:rsidR="008267E1" w:rsidRPr="009C3CE2" w14:paraId="3C6CF11D" w14:textId="77777777">
        <w:trPr>
          <w:trHeight w:val="397"/>
          <w:jc w:val="center"/>
        </w:trPr>
        <w:tc>
          <w:tcPr>
            <w:tcW w:w="1579" w:type="dxa"/>
            <w:vMerge/>
            <w:vAlign w:val="center"/>
          </w:tcPr>
          <w:p w14:paraId="456857F3" w14:textId="77777777" w:rsidR="008267E1" w:rsidRPr="009C3CE2" w:rsidRDefault="008267E1">
            <w:pPr>
              <w:jc w:val="center"/>
              <w:rPr>
                <w:rFonts w:eastAsia="宋体"/>
                <w:b/>
                <w:bCs/>
                <w:color w:val="auto"/>
              </w:rPr>
            </w:pPr>
          </w:p>
        </w:tc>
        <w:tc>
          <w:tcPr>
            <w:tcW w:w="7885" w:type="dxa"/>
            <w:vAlign w:val="center"/>
          </w:tcPr>
          <w:p w14:paraId="4F02E08A" w14:textId="1B46E34B" w:rsidR="008267E1" w:rsidRPr="009C3CE2" w:rsidRDefault="00000000">
            <w:pPr>
              <w:rPr>
                <w:rFonts w:eastAsia="宋体"/>
                <w:color w:val="auto"/>
              </w:rPr>
            </w:pPr>
            <w:r w:rsidRPr="009C3CE2">
              <w:rPr>
                <w:rFonts w:eastAsia="宋体"/>
                <w:color w:val="auto"/>
              </w:rPr>
              <w:t>6.</w:t>
            </w:r>
            <w:r w:rsidR="00A54AEE" w:rsidRPr="009C3CE2">
              <w:rPr>
                <w:rFonts w:eastAsia="宋体"/>
                <w:color w:val="auto"/>
                <w:spacing w:val="-9"/>
                <w:sz w:val="20"/>
                <w:szCs w:val="20"/>
              </w:rPr>
              <w:t>王雅玲</w:t>
            </w:r>
            <w:r w:rsidRPr="009C3CE2">
              <w:rPr>
                <w:rFonts w:eastAsia="宋体"/>
                <w:color w:val="auto"/>
                <w:spacing w:val="-9"/>
                <w:sz w:val="20"/>
                <w:szCs w:val="20"/>
              </w:rPr>
              <w:t>（</w:t>
            </w:r>
            <w:r w:rsidR="00A54AEE" w:rsidRPr="009C3CE2">
              <w:rPr>
                <w:rFonts w:eastAsia="宋体"/>
                <w:color w:val="auto"/>
              </w:rPr>
              <w:t>教授</w:t>
            </w:r>
            <w:r w:rsidR="00B83F2B" w:rsidRPr="009C3CE2">
              <w:rPr>
                <w:rFonts w:eastAsia="宋体"/>
                <w:color w:val="auto"/>
              </w:rPr>
              <w:t>，</w:t>
            </w:r>
            <w:r w:rsidR="00A54AEE" w:rsidRPr="009C3CE2">
              <w:rPr>
                <w:rFonts w:eastAsia="宋体"/>
                <w:color w:val="auto"/>
              </w:rPr>
              <w:t>完成单位：广东海洋大学，工作单位：</w:t>
            </w:r>
            <w:r w:rsidR="00A54AEE" w:rsidRPr="009C3CE2">
              <w:rPr>
                <w:rFonts w:eastAsia="宋体"/>
              </w:rPr>
              <w:t>广东海洋大学。</w:t>
            </w:r>
            <w:r w:rsidR="00A54AEE" w:rsidRPr="009C3CE2">
              <w:rPr>
                <w:rFonts w:eastAsia="宋体"/>
                <w:color w:val="auto"/>
              </w:rPr>
              <w:t>对创新点</w:t>
            </w:r>
            <w:r w:rsidR="00997066">
              <w:rPr>
                <w:rFonts w:eastAsia="宋体" w:hint="eastAsia"/>
                <w:color w:val="auto"/>
              </w:rPr>
              <w:t>二</w:t>
            </w:r>
            <w:r w:rsidR="00A54AEE" w:rsidRPr="009C3CE2">
              <w:rPr>
                <w:rFonts w:eastAsia="宋体"/>
                <w:color w:val="auto"/>
              </w:rPr>
              <w:t>做出了创造性贡献，筛选出了具有自主知识产权的纳豆芽孢杆菌抗菌肽，并负责建立了芽孢杆菌抗菌肽绿色制备及改善冷藏对虾质量安全的完整技术</w:t>
            </w:r>
            <w:r w:rsidR="00F67A63">
              <w:rPr>
                <w:rFonts w:eastAsia="宋体" w:hint="eastAsia"/>
                <w:color w:val="auto"/>
              </w:rPr>
              <w:t>。</w:t>
            </w:r>
            <w:r w:rsidR="00F67A63" w:rsidRPr="009C3CE2">
              <w:rPr>
                <w:rFonts w:eastAsia="宋体"/>
                <w:color w:val="auto"/>
              </w:rPr>
              <w:t>是代表性论文</w:t>
            </w:r>
            <w:r w:rsidR="00F67A63">
              <w:rPr>
                <w:rFonts w:eastAsia="宋体" w:hint="eastAsia"/>
                <w:color w:val="auto"/>
              </w:rPr>
              <w:t>1</w:t>
            </w:r>
            <w:r w:rsidR="00F67A63" w:rsidRPr="009C3CE2">
              <w:rPr>
                <w:rFonts w:eastAsia="宋体"/>
                <w:color w:val="auto"/>
              </w:rPr>
              <w:t>的通讯作者，专利</w:t>
            </w:r>
            <w:r w:rsidR="00F67A63">
              <w:rPr>
                <w:rFonts w:eastAsia="宋体" w:hint="eastAsia"/>
                <w:color w:val="auto"/>
              </w:rPr>
              <w:t>1</w:t>
            </w:r>
            <w:r w:rsidR="00F67A63">
              <w:rPr>
                <w:rFonts w:eastAsia="宋体" w:hint="eastAsia"/>
                <w:color w:val="auto"/>
              </w:rPr>
              <w:t>、</w:t>
            </w:r>
            <w:r w:rsidR="00F67A63">
              <w:rPr>
                <w:rFonts w:eastAsia="宋体"/>
                <w:color w:val="auto"/>
              </w:rPr>
              <w:t>2</w:t>
            </w:r>
            <w:r w:rsidR="00F67A63" w:rsidRPr="009C3CE2">
              <w:rPr>
                <w:rFonts w:eastAsia="宋体"/>
                <w:color w:val="auto"/>
              </w:rPr>
              <w:t>的</w:t>
            </w:r>
            <w:r w:rsidR="00F67A63">
              <w:rPr>
                <w:rFonts w:eastAsia="宋体" w:hint="eastAsia"/>
                <w:color w:val="auto"/>
              </w:rPr>
              <w:t>主要</w:t>
            </w:r>
            <w:r w:rsidR="00F67A63" w:rsidRPr="009C3CE2">
              <w:rPr>
                <w:rFonts w:eastAsia="宋体"/>
                <w:color w:val="auto"/>
              </w:rPr>
              <w:t>完成人。</w:t>
            </w:r>
            <w:r w:rsidRPr="009C3CE2">
              <w:rPr>
                <w:rFonts w:ascii="宋体" w:eastAsia="宋体" w:hAnsi="宋体" w:cs="宋体" w:hint="eastAsia"/>
                <w:color w:val="auto"/>
              </w:rPr>
              <w:t>）</w:t>
            </w:r>
          </w:p>
        </w:tc>
      </w:tr>
      <w:tr w:rsidR="008267E1" w:rsidRPr="009C3CE2" w14:paraId="0A218434" w14:textId="77777777">
        <w:trPr>
          <w:trHeight w:val="397"/>
          <w:jc w:val="center"/>
        </w:trPr>
        <w:tc>
          <w:tcPr>
            <w:tcW w:w="1579" w:type="dxa"/>
            <w:vMerge/>
            <w:vAlign w:val="center"/>
          </w:tcPr>
          <w:p w14:paraId="3A6ABD5A" w14:textId="77777777" w:rsidR="008267E1" w:rsidRPr="009C3CE2" w:rsidRDefault="008267E1">
            <w:pPr>
              <w:jc w:val="center"/>
              <w:rPr>
                <w:rFonts w:eastAsia="宋体"/>
                <w:b/>
                <w:bCs/>
                <w:color w:val="auto"/>
              </w:rPr>
            </w:pPr>
          </w:p>
        </w:tc>
        <w:tc>
          <w:tcPr>
            <w:tcW w:w="7885" w:type="dxa"/>
            <w:vAlign w:val="center"/>
          </w:tcPr>
          <w:p w14:paraId="2BEEFB0A" w14:textId="2DED795E" w:rsidR="008267E1" w:rsidRPr="009C3CE2" w:rsidRDefault="00000000">
            <w:pPr>
              <w:rPr>
                <w:rFonts w:eastAsia="宋体"/>
                <w:color w:val="auto"/>
              </w:rPr>
            </w:pPr>
            <w:r w:rsidRPr="009C3CE2">
              <w:rPr>
                <w:rFonts w:eastAsia="宋体"/>
                <w:color w:val="auto"/>
              </w:rPr>
              <w:t>7.</w:t>
            </w:r>
            <w:r w:rsidR="00FC457F" w:rsidRPr="009C3CE2">
              <w:rPr>
                <w:rFonts w:eastAsia="宋体"/>
                <w:color w:val="auto"/>
              </w:rPr>
              <w:t>陈升</w:t>
            </w:r>
            <w:r w:rsidRPr="009C3CE2">
              <w:rPr>
                <w:rFonts w:eastAsia="宋体"/>
                <w:color w:val="auto"/>
              </w:rPr>
              <w:t>（</w:t>
            </w:r>
            <w:r w:rsidR="00FC457F" w:rsidRPr="009C3CE2">
              <w:rPr>
                <w:rFonts w:eastAsia="宋体"/>
                <w:color w:val="auto"/>
              </w:rPr>
              <w:t>高级工程师</w:t>
            </w:r>
            <w:r w:rsidR="00B83F2B" w:rsidRPr="009C3CE2">
              <w:rPr>
                <w:rFonts w:eastAsia="宋体"/>
                <w:color w:val="auto"/>
              </w:rPr>
              <w:t>，</w:t>
            </w:r>
            <w:r w:rsidR="00FC457F" w:rsidRPr="009C3CE2">
              <w:rPr>
                <w:rFonts w:eastAsia="宋体"/>
                <w:color w:val="auto"/>
              </w:rPr>
              <w:t>完成单位：广东恒兴集团有限公司，工作单位：广东恒兴集团有限公司</w:t>
            </w:r>
            <w:r w:rsidR="00FC457F" w:rsidRPr="009C3CE2">
              <w:rPr>
                <w:rFonts w:eastAsia="宋体"/>
              </w:rPr>
              <w:t>。</w:t>
            </w:r>
            <w:r w:rsidR="00FC457F" w:rsidRPr="009C3CE2">
              <w:rPr>
                <w:rFonts w:eastAsia="宋体"/>
                <w:color w:val="auto"/>
              </w:rPr>
              <w:t>协助项目负责人制定技术推广方案，同时整体协调项目产业化进程中的人员、设备、场地等各种资源配置，确保了项目产业化应用的高效实施，取得了良好的经济效益，项目实施过程中作为参与人授权国家实用新型专利</w:t>
            </w:r>
            <w:r w:rsidR="00FC457F" w:rsidRPr="009C3CE2">
              <w:rPr>
                <w:rFonts w:eastAsia="宋体"/>
                <w:color w:val="auto"/>
              </w:rPr>
              <w:t>2</w:t>
            </w:r>
            <w:r w:rsidR="00FC457F" w:rsidRPr="009C3CE2">
              <w:rPr>
                <w:rFonts w:eastAsia="宋体"/>
                <w:color w:val="auto"/>
              </w:rPr>
              <w:t>项，系列技术研究工作量占本人工作量的</w:t>
            </w:r>
            <w:r w:rsidR="00FC457F" w:rsidRPr="009C3CE2">
              <w:rPr>
                <w:rFonts w:eastAsia="宋体"/>
                <w:color w:val="auto"/>
              </w:rPr>
              <w:t>50%</w:t>
            </w:r>
            <w:r w:rsidR="00FC457F" w:rsidRPr="009C3CE2">
              <w:rPr>
                <w:rFonts w:eastAsia="宋体"/>
                <w:color w:val="auto"/>
              </w:rPr>
              <w:t>。）</w:t>
            </w:r>
          </w:p>
        </w:tc>
      </w:tr>
      <w:tr w:rsidR="008267E1" w:rsidRPr="009C3CE2" w14:paraId="27309268" w14:textId="77777777">
        <w:trPr>
          <w:trHeight w:val="397"/>
          <w:jc w:val="center"/>
        </w:trPr>
        <w:tc>
          <w:tcPr>
            <w:tcW w:w="1579" w:type="dxa"/>
            <w:vMerge/>
            <w:vAlign w:val="center"/>
          </w:tcPr>
          <w:p w14:paraId="42D98300" w14:textId="77777777" w:rsidR="008267E1" w:rsidRPr="009C3CE2" w:rsidRDefault="008267E1">
            <w:pPr>
              <w:jc w:val="center"/>
              <w:rPr>
                <w:rFonts w:eastAsia="宋体"/>
                <w:b/>
                <w:bCs/>
                <w:color w:val="auto"/>
              </w:rPr>
            </w:pPr>
          </w:p>
        </w:tc>
        <w:tc>
          <w:tcPr>
            <w:tcW w:w="7885" w:type="dxa"/>
            <w:vAlign w:val="center"/>
          </w:tcPr>
          <w:p w14:paraId="2D83751D" w14:textId="635C109C" w:rsidR="008267E1" w:rsidRPr="009C3CE2" w:rsidRDefault="00000000">
            <w:pPr>
              <w:rPr>
                <w:rFonts w:eastAsia="宋体"/>
                <w:color w:val="auto"/>
              </w:rPr>
            </w:pPr>
            <w:r w:rsidRPr="009C3CE2">
              <w:rPr>
                <w:rFonts w:eastAsia="宋体"/>
                <w:color w:val="auto"/>
              </w:rPr>
              <w:t>8.</w:t>
            </w:r>
            <w:r w:rsidR="00B83F2B" w:rsidRPr="009C3CE2">
              <w:rPr>
                <w:rFonts w:eastAsia="宋体"/>
                <w:color w:val="auto"/>
                <w:spacing w:val="-9"/>
                <w:sz w:val="20"/>
                <w:szCs w:val="20"/>
              </w:rPr>
              <w:t>陈进聪</w:t>
            </w:r>
            <w:r w:rsidRPr="009C3CE2">
              <w:rPr>
                <w:rFonts w:eastAsia="宋体"/>
                <w:color w:val="auto"/>
                <w:spacing w:val="-9"/>
                <w:sz w:val="20"/>
                <w:szCs w:val="20"/>
              </w:rPr>
              <w:t>（</w:t>
            </w:r>
            <w:r w:rsidR="00B83F2B" w:rsidRPr="009C3CE2">
              <w:rPr>
                <w:rFonts w:eastAsia="宋体"/>
                <w:color w:val="auto"/>
                <w:spacing w:val="-9"/>
                <w:sz w:val="20"/>
                <w:szCs w:val="20"/>
              </w:rPr>
              <w:t>助理工程师，</w:t>
            </w:r>
            <w:r w:rsidR="00B83F2B" w:rsidRPr="009C3CE2">
              <w:rPr>
                <w:rFonts w:eastAsia="宋体"/>
                <w:color w:val="auto"/>
              </w:rPr>
              <w:t>完成单位：广东恒兴集团有限公司，工作单位：广东恒兴集团有限公司</w:t>
            </w:r>
            <w:r w:rsidR="00B83F2B" w:rsidRPr="009C3CE2">
              <w:rPr>
                <w:rFonts w:eastAsia="宋体"/>
              </w:rPr>
              <w:t>。</w:t>
            </w:r>
            <w:r w:rsidR="00B83F2B" w:rsidRPr="009C3CE2">
              <w:rPr>
                <w:rFonts w:eastAsia="宋体"/>
                <w:color w:val="auto"/>
                <w:spacing w:val="-9"/>
                <w:sz w:val="20"/>
                <w:szCs w:val="20"/>
              </w:rPr>
              <w:t>协助项目负责人项目经理进行技术成果的产业化应用，并在实际工作中开发了一种水产品加工用保鲜装置，并作为第一完成人获授权国家实用新型专利。同时，作为行政人事经理，在协调企业内部员工进行临时调配方面做出了突出贡献，而且通过技术进步大约带动了</w:t>
            </w:r>
            <w:r w:rsidR="00B83F2B" w:rsidRPr="009C3CE2">
              <w:rPr>
                <w:rFonts w:eastAsia="宋体"/>
                <w:color w:val="auto"/>
                <w:spacing w:val="-9"/>
                <w:sz w:val="20"/>
                <w:szCs w:val="20"/>
              </w:rPr>
              <w:t>500</w:t>
            </w:r>
            <w:r w:rsidR="00B83F2B" w:rsidRPr="009C3CE2">
              <w:rPr>
                <w:rFonts w:eastAsia="宋体"/>
                <w:color w:val="auto"/>
                <w:spacing w:val="-9"/>
                <w:sz w:val="20"/>
                <w:szCs w:val="20"/>
              </w:rPr>
              <w:t>户、近</w:t>
            </w:r>
            <w:r w:rsidR="00B83F2B" w:rsidRPr="009C3CE2">
              <w:rPr>
                <w:rFonts w:eastAsia="宋体"/>
                <w:color w:val="auto"/>
                <w:spacing w:val="-9"/>
                <w:sz w:val="20"/>
                <w:szCs w:val="20"/>
              </w:rPr>
              <w:t>2000</w:t>
            </w:r>
            <w:r w:rsidR="00B83F2B" w:rsidRPr="009C3CE2">
              <w:rPr>
                <w:rFonts w:eastAsia="宋体"/>
                <w:color w:val="auto"/>
                <w:spacing w:val="-9"/>
                <w:sz w:val="20"/>
                <w:szCs w:val="20"/>
              </w:rPr>
              <w:t>人次从事对虾流通加工，项目整体获得了良好的经济和社会效益。</w:t>
            </w:r>
            <w:r w:rsidR="00F81CD5" w:rsidRPr="009C3CE2">
              <w:rPr>
                <w:rFonts w:eastAsia="宋体"/>
                <w:color w:val="auto"/>
              </w:rPr>
              <w:t>，系列技术研究工作量占本人工作量的</w:t>
            </w:r>
            <w:r w:rsidR="00F81CD5" w:rsidRPr="009C3CE2">
              <w:rPr>
                <w:rFonts w:eastAsia="宋体"/>
                <w:color w:val="auto"/>
              </w:rPr>
              <w:t>50%</w:t>
            </w:r>
            <w:r w:rsidR="00F81CD5" w:rsidRPr="009C3CE2">
              <w:rPr>
                <w:rFonts w:eastAsia="宋体"/>
                <w:color w:val="auto"/>
              </w:rPr>
              <w:t>。</w:t>
            </w:r>
            <w:r w:rsidRPr="009C3CE2">
              <w:rPr>
                <w:rFonts w:ascii="宋体" w:eastAsia="宋体" w:hAnsi="宋体" w:cs="宋体" w:hint="eastAsia"/>
                <w:color w:val="auto"/>
              </w:rPr>
              <w:t>）</w:t>
            </w:r>
          </w:p>
        </w:tc>
      </w:tr>
      <w:tr w:rsidR="008267E1" w:rsidRPr="009C3CE2" w14:paraId="77E1B13E" w14:textId="77777777">
        <w:trPr>
          <w:trHeight w:val="397"/>
          <w:jc w:val="center"/>
        </w:trPr>
        <w:tc>
          <w:tcPr>
            <w:tcW w:w="1579" w:type="dxa"/>
            <w:vMerge w:val="restart"/>
            <w:vAlign w:val="center"/>
          </w:tcPr>
          <w:p w14:paraId="255E0DDC" w14:textId="77777777" w:rsidR="008267E1" w:rsidRPr="009C3CE2" w:rsidRDefault="00000000">
            <w:pPr>
              <w:jc w:val="center"/>
              <w:rPr>
                <w:rFonts w:eastAsia="黑体"/>
                <w:b/>
                <w:bCs/>
                <w:color w:val="auto"/>
                <w:sz w:val="24"/>
                <w:szCs w:val="24"/>
              </w:rPr>
            </w:pPr>
            <w:r w:rsidRPr="009C3CE2">
              <w:rPr>
                <w:rFonts w:eastAsia="黑体"/>
                <w:b/>
                <w:bCs/>
                <w:color w:val="auto"/>
                <w:sz w:val="24"/>
                <w:szCs w:val="24"/>
              </w:rPr>
              <w:t>代表性论文</w:t>
            </w:r>
          </w:p>
          <w:p w14:paraId="2446708A" w14:textId="77777777" w:rsidR="008267E1" w:rsidRPr="009C3CE2" w:rsidRDefault="00000000">
            <w:pPr>
              <w:jc w:val="center"/>
              <w:rPr>
                <w:rFonts w:eastAsia="宋体"/>
                <w:b/>
                <w:bCs/>
                <w:color w:val="auto"/>
              </w:rPr>
            </w:pPr>
            <w:r w:rsidRPr="009C3CE2">
              <w:rPr>
                <w:rFonts w:eastAsia="黑体"/>
                <w:b/>
                <w:bCs/>
                <w:color w:val="auto"/>
                <w:sz w:val="24"/>
                <w:szCs w:val="24"/>
              </w:rPr>
              <w:t>专著目录</w:t>
            </w:r>
          </w:p>
        </w:tc>
        <w:tc>
          <w:tcPr>
            <w:tcW w:w="7885" w:type="dxa"/>
            <w:vAlign w:val="center"/>
          </w:tcPr>
          <w:p w14:paraId="3D5819C7" w14:textId="3D0533AF" w:rsidR="008267E1" w:rsidRPr="009C3CE2" w:rsidRDefault="00000000">
            <w:pPr>
              <w:rPr>
                <w:rFonts w:eastAsia="宋体"/>
                <w:color w:val="auto"/>
              </w:rPr>
            </w:pPr>
            <w:r w:rsidRPr="009C3CE2">
              <w:rPr>
                <w:rFonts w:eastAsia="宋体"/>
                <w:color w:val="auto"/>
              </w:rPr>
              <w:t>论文</w:t>
            </w:r>
            <w:r w:rsidRPr="009C3CE2">
              <w:rPr>
                <w:rFonts w:eastAsia="宋体"/>
                <w:color w:val="auto"/>
              </w:rPr>
              <w:t>1</w:t>
            </w:r>
            <w:r w:rsidRPr="009C3CE2">
              <w:rPr>
                <w:rFonts w:eastAsia="宋体"/>
                <w:color w:val="auto"/>
              </w:rPr>
              <w:t>：</w:t>
            </w:r>
            <w:r w:rsidR="003E1281" w:rsidRPr="009C3CE2">
              <w:rPr>
                <w:rFonts w:eastAsia="宋体"/>
                <w:color w:val="auto"/>
              </w:rPr>
              <w:t>徐德峰</w:t>
            </w:r>
            <w:r w:rsidR="003E1281" w:rsidRPr="009C3CE2">
              <w:rPr>
                <w:rFonts w:eastAsia="宋体"/>
                <w:color w:val="auto"/>
              </w:rPr>
              <w:t>,</w:t>
            </w:r>
            <w:r w:rsidR="003E1281" w:rsidRPr="009C3CE2">
              <w:t xml:space="preserve"> </w:t>
            </w:r>
            <w:r w:rsidR="003E1281" w:rsidRPr="009C3CE2">
              <w:rPr>
                <w:rFonts w:eastAsia="宋体"/>
                <w:color w:val="auto"/>
              </w:rPr>
              <w:t>杨贤庆</w:t>
            </w:r>
            <w:r w:rsidR="003E1281" w:rsidRPr="009C3CE2">
              <w:rPr>
                <w:rFonts w:eastAsia="宋体"/>
                <w:color w:val="auto"/>
              </w:rPr>
              <w:t>,</w:t>
            </w:r>
            <w:r w:rsidR="003E1281" w:rsidRPr="009C3CE2">
              <w:rPr>
                <w:rFonts w:eastAsia="宋体"/>
                <w:color w:val="auto"/>
              </w:rPr>
              <w:t>王雅玲</w:t>
            </w:r>
            <w:r w:rsidR="003E1281" w:rsidRPr="009C3CE2">
              <w:rPr>
                <w:rFonts w:eastAsia="宋体"/>
                <w:color w:val="auto"/>
              </w:rPr>
              <w:t>,</w:t>
            </w:r>
            <w:r w:rsidR="003E1281" w:rsidRPr="009C3CE2">
              <w:rPr>
                <w:rFonts w:eastAsia="宋体"/>
                <w:color w:val="auto"/>
              </w:rPr>
              <w:t>孙力军</w:t>
            </w:r>
            <w:r w:rsidR="003E1281" w:rsidRPr="009C3CE2">
              <w:rPr>
                <w:rFonts w:eastAsia="宋体"/>
                <w:color w:val="auto"/>
              </w:rPr>
              <w:t>.Cascading mechanism triggering the activation of polyphenol oxidase zymogen in shrimp Litopenaeus vannamei after postmortem and the correlation with melanosis development.</w:t>
            </w:r>
            <w:r w:rsidR="003E1281" w:rsidRPr="009C3CE2">
              <w:t xml:space="preserve"> </w:t>
            </w:r>
            <w:r w:rsidR="003E1281" w:rsidRPr="009C3CE2">
              <w:rPr>
                <w:rFonts w:eastAsia="宋体"/>
                <w:color w:val="auto"/>
              </w:rPr>
              <w:t>Food and Bioprocess Technology,</w:t>
            </w:r>
            <w:r w:rsidR="003E1281" w:rsidRPr="009C3CE2">
              <w:t xml:space="preserve"> </w:t>
            </w:r>
            <w:r w:rsidR="003E1281" w:rsidRPr="009C3CE2">
              <w:rPr>
                <w:rFonts w:eastAsia="宋体"/>
                <w:color w:val="auto"/>
              </w:rPr>
              <w:t>2020, 13(7): 1131-1145.</w:t>
            </w:r>
          </w:p>
        </w:tc>
      </w:tr>
      <w:tr w:rsidR="008267E1" w:rsidRPr="009C3CE2" w14:paraId="1851E606" w14:textId="77777777">
        <w:trPr>
          <w:trHeight w:val="397"/>
          <w:jc w:val="center"/>
        </w:trPr>
        <w:tc>
          <w:tcPr>
            <w:tcW w:w="1579" w:type="dxa"/>
            <w:vMerge/>
            <w:vAlign w:val="center"/>
          </w:tcPr>
          <w:p w14:paraId="2859A271" w14:textId="77777777" w:rsidR="008267E1" w:rsidRPr="009C3CE2" w:rsidRDefault="008267E1">
            <w:pPr>
              <w:jc w:val="center"/>
              <w:rPr>
                <w:rFonts w:eastAsia="宋体"/>
                <w:b/>
                <w:bCs/>
                <w:color w:val="auto"/>
              </w:rPr>
            </w:pPr>
          </w:p>
        </w:tc>
        <w:tc>
          <w:tcPr>
            <w:tcW w:w="7885" w:type="dxa"/>
            <w:vAlign w:val="center"/>
          </w:tcPr>
          <w:p w14:paraId="11B999E7" w14:textId="6AB8BF50" w:rsidR="008267E1" w:rsidRPr="009C3CE2" w:rsidRDefault="00000000">
            <w:pPr>
              <w:rPr>
                <w:rFonts w:eastAsia="宋体"/>
                <w:color w:val="auto"/>
              </w:rPr>
            </w:pPr>
            <w:r w:rsidRPr="009C3CE2">
              <w:rPr>
                <w:rFonts w:eastAsia="宋体"/>
                <w:color w:val="auto"/>
              </w:rPr>
              <w:t>论文</w:t>
            </w:r>
            <w:r w:rsidRPr="009C3CE2">
              <w:rPr>
                <w:rFonts w:eastAsia="宋体"/>
                <w:color w:val="auto"/>
              </w:rPr>
              <w:t>2</w:t>
            </w:r>
            <w:r w:rsidRPr="009C3CE2">
              <w:rPr>
                <w:rFonts w:eastAsia="宋体"/>
                <w:color w:val="auto"/>
              </w:rPr>
              <w:t>：</w:t>
            </w:r>
            <w:r w:rsidR="000E5971" w:rsidRPr="009C3CE2">
              <w:rPr>
                <w:rFonts w:eastAsia="宋体"/>
                <w:color w:val="auto"/>
              </w:rPr>
              <w:t>徐德峰</w:t>
            </w:r>
            <w:r w:rsidR="000E5971" w:rsidRPr="009C3CE2">
              <w:rPr>
                <w:rFonts w:eastAsia="宋体"/>
                <w:color w:val="auto"/>
              </w:rPr>
              <w:t>,</w:t>
            </w:r>
            <w:r w:rsidR="000E5971" w:rsidRPr="009C3CE2">
              <w:rPr>
                <w:rFonts w:eastAsia="宋体"/>
                <w:color w:val="auto"/>
              </w:rPr>
              <w:t>孙力军</w:t>
            </w:r>
            <w:r w:rsidR="000E5971" w:rsidRPr="009C3CE2">
              <w:rPr>
                <w:rFonts w:eastAsia="宋体"/>
                <w:color w:val="auto"/>
              </w:rPr>
              <w:t>,</w:t>
            </w:r>
            <w:r w:rsidR="000E5971" w:rsidRPr="009C3CE2">
              <w:rPr>
                <w:rFonts w:eastAsia="宋体"/>
                <w:color w:val="auto"/>
              </w:rPr>
              <w:t>李彩虹</w:t>
            </w:r>
            <w:r w:rsidR="000E5971" w:rsidRPr="009C3CE2">
              <w:rPr>
                <w:rFonts w:eastAsia="宋体"/>
                <w:color w:val="auto"/>
              </w:rPr>
              <w:t>,</w:t>
            </w:r>
            <w:r w:rsidR="000E5971" w:rsidRPr="009C3CE2">
              <w:rPr>
                <w:rFonts w:eastAsia="宋体"/>
                <w:color w:val="auto"/>
              </w:rPr>
              <w:t>王雅玲</w:t>
            </w:r>
            <w:r w:rsidR="000E5971" w:rsidRPr="009C3CE2">
              <w:rPr>
                <w:rFonts w:eastAsia="宋体"/>
                <w:color w:val="auto"/>
              </w:rPr>
              <w:t>,</w:t>
            </w:r>
            <w:r w:rsidR="000E5971" w:rsidRPr="009C3CE2">
              <w:rPr>
                <w:rFonts w:eastAsia="宋体"/>
                <w:color w:val="auto"/>
              </w:rPr>
              <w:t>叶日英</w:t>
            </w:r>
            <w:r w:rsidR="000E5971" w:rsidRPr="009C3CE2">
              <w:rPr>
                <w:rFonts w:eastAsia="宋体"/>
                <w:color w:val="auto"/>
              </w:rPr>
              <w:t>.</w:t>
            </w:r>
            <w:r w:rsidR="003E1281" w:rsidRPr="009C3CE2">
              <w:rPr>
                <w:rFonts w:eastAsia="宋体"/>
                <w:color w:val="auto"/>
              </w:rPr>
              <w:t>Inhibitory effect of glucose oxidase from Bacillus sp. CAMT22370 on the quality deterioration of Pacific white shrimp during cold storage.</w:t>
            </w:r>
            <w:r w:rsidR="003E1281" w:rsidRPr="009C3CE2">
              <w:t xml:space="preserve"> </w:t>
            </w:r>
            <w:r w:rsidR="003E1281" w:rsidRPr="009C3CE2">
              <w:rPr>
                <w:rFonts w:eastAsia="宋体"/>
                <w:color w:val="auto"/>
              </w:rPr>
              <w:t>LWT-Food Science and Technology,</w:t>
            </w:r>
            <w:r w:rsidR="003E1281" w:rsidRPr="009C3CE2">
              <w:t xml:space="preserve"> </w:t>
            </w:r>
            <w:r w:rsidR="003E1281" w:rsidRPr="009C3CE2">
              <w:rPr>
                <w:rFonts w:eastAsia="宋体"/>
                <w:color w:val="auto"/>
              </w:rPr>
              <w:t>2018, 92: 339-346.</w:t>
            </w:r>
          </w:p>
        </w:tc>
      </w:tr>
      <w:tr w:rsidR="008267E1" w:rsidRPr="009C3CE2" w14:paraId="5C87128F" w14:textId="77777777">
        <w:trPr>
          <w:trHeight w:val="757"/>
          <w:jc w:val="center"/>
        </w:trPr>
        <w:tc>
          <w:tcPr>
            <w:tcW w:w="1579" w:type="dxa"/>
            <w:vMerge/>
            <w:vAlign w:val="center"/>
          </w:tcPr>
          <w:p w14:paraId="18F22303" w14:textId="77777777" w:rsidR="008267E1" w:rsidRPr="009C3CE2" w:rsidRDefault="008267E1">
            <w:pPr>
              <w:jc w:val="center"/>
              <w:rPr>
                <w:rFonts w:eastAsia="宋体"/>
                <w:b/>
                <w:bCs/>
                <w:color w:val="auto"/>
              </w:rPr>
            </w:pPr>
          </w:p>
        </w:tc>
        <w:tc>
          <w:tcPr>
            <w:tcW w:w="7885" w:type="dxa"/>
            <w:vAlign w:val="center"/>
          </w:tcPr>
          <w:p w14:paraId="1C35F1B9" w14:textId="1ABF92EF" w:rsidR="008267E1" w:rsidRPr="009C3CE2" w:rsidRDefault="00000000">
            <w:pPr>
              <w:rPr>
                <w:rFonts w:eastAsia="宋体"/>
                <w:color w:val="auto"/>
              </w:rPr>
            </w:pPr>
            <w:r w:rsidRPr="009C3CE2">
              <w:rPr>
                <w:rFonts w:eastAsia="宋体"/>
                <w:color w:val="auto"/>
              </w:rPr>
              <w:t>论文</w:t>
            </w:r>
            <w:r w:rsidRPr="009C3CE2">
              <w:rPr>
                <w:rFonts w:eastAsia="宋体"/>
                <w:color w:val="auto"/>
              </w:rPr>
              <w:t>3</w:t>
            </w:r>
            <w:r w:rsidRPr="009C3CE2">
              <w:rPr>
                <w:rFonts w:eastAsia="宋体"/>
                <w:color w:val="auto"/>
              </w:rPr>
              <w:t>：</w:t>
            </w:r>
            <w:r w:rsidR="000E5971" w:rsidRPr="009C3CE2">
              <w:rPr>
                <w:rFonts w:eastAsia="宋体"/>
                <w:color w:val="auto"/>
              </w:rPr>
              <w:t>谢晶</w:t>
            </w:r>
            <w:r w:rsidR="000E5971" w:rsidRPr="009C3CE2">
              <w:rPr>
                <w:rFonts w:eastAsia="宋体"/>
                <w:color w:val="auto"/>
              </w:rPr>
              <w:t>,</w:t>
            </w:r>
            <w:r w:rsidR="000E5971" w:rsidRPr="009C3CE2">
              <w:t xml:space="preserve"> </w:t>
            </w:r>
            <w:r w:rsidR="000E5971" w:rsidRPr="009C3CE2">
              <w:rPr>
                <w:rFonts w:eastAsia="宋体"/>
                <w:color w:val="auto"/>
              </w:rPr>
              <w:t>叶晶鑫，杨胜平，程</w:t>
            </w:r>
            <w:r w:rsidR="000E5971" w:rsidRPr="009C3CE2">
              <w:rPr>
                <w:rFonts w:eastAsia="宋体"/>
                <w:color w:val="auto"/>
              </w:rPr>
              <w:t xml:space="preserve"> </w:t>
            </w:r>
            <w:r w:rsidR="000E5971" w:rsidRPr="009C3CE2">
              <w:rPr>
                <w:rFonts w:eastAsia="宋体"/>
                <w:color w:val="auto"/>
              </w:rPr>
              <w:t>颖，林祖权</w:t>
            </w:r>
            <w:r w:rsidR="000E5971" w:rsidRPr="009C3CE2">
              <w:rPr>
                <w:rFonts w:eastAsia="宋体"/>
                <w:color w:val="auto"/>
              </w:rPr>
              <w:t>,</w:t>
            </w:r>
            <w:r w:rsidR="000E5971" w:rsidRPr="009C3CE2">
              <w:t xml:space="preserve"> </w:t>
            </w:r>
            <w:r w:rsidR="000E5971" w:rsidRPr="009C3CE2">
              <w:rPr>
                <w:rFonts w:eastAsia="宋体"/>
                <w:color w:val="auto"/>
              </w:rPr>
              <w:t>钱韵芳</w:t>
            </w:r>
            <w:r w:rsidR="000E5971" w:rsidRPr="009C3CE2">
              <w:rPr>
                <w:rFonts w:eastAsia="宋体"/>
                <w:color w:val="auto"/>
              </w:rPr>
              <w:t xml:space="preserve">. </w:t>
            </w:r>
            <w:r w:rsidR="000E5971" w:rsidRPr="009C3CE2">
              <w:rPr>
                <w:rFonts w:eastAsia="宋体"/>
                <w:color w:val="auto"/>
              </w:rPr>
              <w:t>腐败希瓦氏菌和荧光假单胞菌对冷藏凡纳滨</w:t>
            </w:r>
            <w:r w:rsidR="000E5971" w:rsidRPr="009C3CE2">
              <w:rPr>
                <w:rFonts w:eastAsia="宋体"/>
                <w:color w:val="auto"/>
              </w:rPr>
              <w:t xml:space="preserve"> </w:t>
            </w:r>
            <w:r w:rsidR="000E5971" w:rsidRPr="009C3CE2">
              <w:rPr>
                <w:rFonts w:eastAsia="宋体"/>
                <w:color w:val="auto"/>
              </w:rPr>
              <w:t>对虾虾汁品质的影响</w:t>
            </w:r>
            <w:r w:rsidR="000E5971" w:rsidRPr="009C3CE2">
              <w:rPr>
                <w:rFonts w:eastAsia="宋体"/>
                <w:color w:val="auto"/>
              </w:rPr>
              <w:t>.</w:t>
            </w:r>
            <w:r w:rsidR="000E5971" w:rsidRPr="009C3CE2">
              <w:t xml:space="preserve"> </w:t>
            </w:r>
            <w:r w:rsidR="000E5971" w:rsidRPr="009C3CE2">
              <w:rPr>
                <w:rFonts w:eastAsia="宋体"/>
                <w:color w:val="auto"/>
              </w:rPr>
              <w:t>食品科学</w:t>
            </w:r>
            <w:r w:rsidR="000E5971" w:rsidRPr="009C3CE2">
              <w:rPr>
                <w:rFonts w:eastAsia="宋体"/>
                <w:color w:val="auto"/>
              </w:rPr>
              <w:t>,</w:t>
            </w:r>
            <w:r w:rsidR="000E5971" w:rsidRPr="009C3CE2">
              <w:t xml:space="preserve"> </w:t>
            </w:r>
            <w:r w:rsidR="000E5971" w:rsidRPr="009C3CE2">
              <w:rPr>
                <w:rFonts w:eastAsia="宋体"/>
                <w:color w:val="auto"/>
              </w:rPr>
              <w:t>2018,39(13):1-6.</w:t>
            </w:r>
          </w:p>
        </w:tc>
      </w:tr>
      <w:tr w:rsidR="008267E1" w:rsidRPr="009C3CE2" w14:paraId="5E15D756" w14:textId="77777777">
        <w:trPr>
          <w:trHeight w:val="397"/>
          <w:jc w:val="center"/>
        </w:trPr>
        <w:tc>
          <w:tcPr>
            <w:tcW w:w="1579" w:type="dxa"/>
            <w:vMerge/>
            <w:vAlign w:val="center"/>
          </w:tcPr>
          <w:p w14:paraId="44DFD54F" w14:textId="77777777" w:rsidR="008267E1" w:rsidRPr="009C3CE2" w:rsidRDefault="008267E1">
            <w:pPr>
              <w:jc w:val="center"/>
              <w:rPr>
                <w:rFonts w:eastAsia="宋体"/>
                <w:b/>
                <w:bCs/>
                <w:color w:val="auto"/>
              </w:rPr>
            </w:pPr>
          </w:p>
        </w:tc>
        <w:tc>
          <w:tcPr>
            <w:tcW w:w="7885" w:type="dxa"/>
            <w:vAlign w:val="center"/>
          </w:tcPr>
          <w:p w14:paraId="5A071DFA" w14:textId="4CEEF191" w:rsidR="008267E1" w:rsidRPr="009C3CE2" w:rsidRDefault="00000000">
            <w:pPr>
              <w:rPr>
                <w:rFonts w:eastAsia="宋体"/>
                <w:color w:val="auto"/>
              </w:rPr>
            </w:pPr>
            <w:r w:rsidRPr="009C3CE2">
              <w:rPr>
                <w:rFonts w:eastAsia="宋体"/>
                <w:color w:val="auto"/>
              </w:rPr>
              <w:t>论文</w:t>
            </w:r>
            <w:r w:rsidRPr="009C3CE2">
              <w:rPr>
                <w:rFonts w:eastAsia="宋体"/>
                <w:color w:val="auto"/>
              </w:rPr>
              <w:t>4</w:t>
            </w:r>
            <w:r w:rsidRPr="009C3CE2">
              <w:rPr>
                <w:rFonts w:eastAsia="宋体"/>
                <w:color w:val="auto"/>
              </w:rPr>
              <w:t>：</w:t>
            </w:r>
            <w:r w:rsidR="000E5971" w:rsidRPr="009C3CE2">
              <w:rPr>
                <w:rFonts w:eastAsia="宋体"/>
                <w:color w:val="auto"/>
              </w:rPr>
              <w:t>徐德峰</w:t>
            </w:r>
            <w:r w:rsidR="000E5971" w:rsidRPr="009C3CE2">
              <w:rPr>
                <w:rFonts w:eastAsia="宋体"/>
                <w:color w:val="auto"/>
              </w:rPr>
              <w:t>,</w:t>
            </w:r>
            <w:r w:rsidR="000E5971" w:rsidRPr="009C3CE2">
              <w:t xml:space="preserve"> </w:t>
            </w:r>
            <w:r w:rsidR="000E5971" w:rsidRPr="009C3CE2">
              <w:rPr>
                <w:rFonts w:eastAsia="宋体"/>
                <w:color w:val="auto"/>
              </w:rPr>
              <w:t>孙力军</w:t>
            </w:r>
            <w:r w:rsidR="000E5971" w:rsidRPr="009C3CE2">
              <w:rPr>
                <w:rFonts w:eastAsia="宋体"/>
                <w:color w:val="auto"/>
              </w:rPr>
              <w:t>,</w:t>
            </w:r>
            <w:r w:rsidR="000E5971" w:rsidRPr="009C3CE2">
              <w:t xml:space="preserve"> </w:t>
            </w:r>
            <w:r w:rsidR="000E5971" w:rsidRPr="009C3CE2">
              <w:rPr>
                <w:rFonts w:eastAsia="宋体"/>
                <w:color w:val="auto"/>
              </w:rPr>
              <w:t>王雅玲</w:t>
            </w:r>
            <w:r w:rsidR="000E5971" w:rsidRPr="009C3CE2">
              <w:rPr>
                <w:rFonts w:eastAsia="宋体"/>
                <w:color w:val="auto"/>
              </w:rPr>
              <w:t>,</w:t>
            </w:r>
            <w:r w:rsidR="000E5971" w:rsidRPr="009C3CE2">
              <w:rPr>
                <w:rFonts w:eastAsia="宋体"/>
                <w:color w:val="auto"/>
              </w:rPr>
              <w:t>刘唤明，励建荣</w:t>
            </w:r>
            <w:r w:rsidR="000E5971" w:rsidRPr="009C3CE2">
              <w:rPr>
                <w:rFonts w:eastAsia="宋体"/>
                <w:color w:val="auto"/>
              </w:rPr>
              <w:t>.Inhibitory activity of a novel antibacterial peptide AMPNT-6 from Bacillus subtilis aganist Vibrio parahaemolyticus in shrimp.</w:t>
            </w:r>
            <w:r w:rsidR="000E5971" w:rsidRPr="009C3CE2">
              <w:t xml:space="preserve"> </w:t>
            </w:r>
            <w:r w:rsidR="000E5971" w:rsidRPr="009C3CE2">
              <w:rPr>
                <w:rFonts w:eastAsia="宋体"/>
                <w:color w:val="auto"/>
              </w:rPr>
              <w:t>Food Control,</w:t>
            </w:r>
            <w:r w:rsidR="000E5971" w:rsidRPr="009C3CE2">
              <w:t xml:space="preserve"> </w:t>
            </w:r>
            <w:r w:rsidR="000E5971" w:rsidRPr="009C3CE2">
              <w:rPr>
                <w:rFonts w:eastAsia="宋体"/>
                <w:color w:val="auto"/>
              </w:rPr>
              <w:t>2013, 30(1): 58-61.</w:t>
            </w:r>
          </w:p>
        </w:tc>
      </w:tr>
      <w:tr w:rsidR="008267E1" w:rsidRPr="009C3CE2" w14:paraId="2AB3CD9E" w14:textId="77777777">
        <w:trPr>
          <w:trHeight w:val="397"/>
          <w:jc w:val="center"/>
        </w:trPr>
        <w:tc>
          <w:tcPr>
            <w:tcW w:w="1579" w:type="dxa"/>
            <w:vMerge/>
            <w:vAlign w:val="center"/>
          </w:tcPr>
          <w:p w14:paraId="06F2DE14" w14:textId="77777777" w:rsidR="008267E1" w:rsidRPr="009C3CE2" w:rsidRDefault="008267E1">
            <w:pPr>
              <w:jc w:val="center"/>
              <w:rPr>
                <w:rFonts w:eastAsia="宋体"/>
                <w:b/>
                <w:bCs/>
                <w:color w:val="auto"/>
              </w:rPr>
            </w:pPr>
          </w:p>
        </w:tc>
        <w:tc>
          <w:tcPr>
            <w:tcW w:w="7885" w:type="dxa"/>
            <w:vAlign w:val="center"/>
          </w:tcPr>
          <w:p w14:paraId="2E3E64F5" w14:textId="19611C4A" w:rsidR="008267E1" w:rsidRPr="009C3CE2" w:rsidRDefault="00000000">
            <w:pPr>
              <w:rPr>
                <w:rFonts w:eastAsia="宋体"/>
                <w:color w:val="auto"/>
              </w:rPr>
            </w:pPr>
            <w:r w:rsidRPr="009C3CE2">
              <w:rPr>
                <w:rFonts w:eastAsia="宋体"/>
                <w:color w:val="auto"/>
              </w:rPr>
              <w:t>论文</w:t>
            </w:r>
            <w:r w:rsidRPr="009C3CE2">
              <w:rPr>
                <w:rFonts w:eastAsia="宋体"/>
                <w:color w:val="auto"/>
              </w:rPr>
              <w:t>5</w:t>
            </w:r>
            <w:r w:rsidRPr="009C3CE2">
              <w:rPr>
                <w:rFonts w:eastAsia="宋体"/>
                <w:color w:val="auto"/>
              </w:rPr>
              <w:t>：</w:t>
            </w:r>
            <w:r w:rsidR="000E5971" w:rsidRPr="009C3CE2">
              <w:rPr>
                <w:rFonts w:eastAsia="宋体"/>
                <w:color w:val="auto"/>
              </w:rPr>
              <w:t>陈静</w:t>
            </w:r>
            <w:r w:rsidR="000E5971" w:rsidRPr="009C3CE2">
              <w:rPr>
                <w:rFonts w:eastAsia="宋体"/>
                <w:color w:val="auto"/>
              </w:rPr>
              <w:t>,</w:t>
            </w:r>
            <w:r w:rsidR="000E5971" w:rsidRPr="009C3CE2">
              <w:rPr>
                <w:rFonts w:eastAsia="宋体"/>
                <w:color w:val="auto"/>
              </w:rPr>
              <w:t>邓尚贵</w:t>
            </w:r>
            <w:r w:rsidR="000E5971" w:rsidRPr="009C3CE2">
              <w:rPr>
                <w:rFonts w:eastAsia="宋体"/>
                <w:color w:val="auto"/>
              </w:rPr>
              <w:t>,</w:t>
            </w:r>
            <w:r w:rsidR="000E5971" w:rsidRPr="009C3CE2">
              <w:rPr>
                <w:rFonts w:eastAsia="宋体"/>
                <w:color w:val="auto"/>
              </w:rPr>
              <w:t>励建荣</w:t>
            </w:r>
            <w:r w:rsidR="000E5971" w:rsidRPr="009C3CE2">
              <w:rPr>
                <w:rFonts w:eastAsia="宋体"/>
                <w:color w:val="auto"/>
              </w:rPr>
              <w:t>.Preparation of an novel botanic biopreservative and its efficacy in keeping quality of peeled Penaeus vannamei.</w:t>
            </w:r>
            <w:r w:rsidR="000E5971" w:rsidRPr="009C3CE2">
              <w:t xml:space="preserve"> </w:t>
            </w:r>
            <w:r w:rsidR="000E5971" w:rsidRPr="009C3CE2">
              <w:rPr>
                <w:rFonts w:eastAsia="宋体"/>
                <w:color w:val="auto"/>
              </w:rPr>
              <w:t>Food Science and Technology International,</w:t>
            </w:r>
            <w:r w:rsidR="000E5971" w:rsidRPr="009C3CE2">
              <w:t xml:space="preserve"> </w:t>
            </w:r>
            <w:r w:rsidR="000E5971" w:rsidRPr="009C3CE2">
              <w:rPr>
                <w:rFonts w:eastAsia="宋体"/>
                <w:color w:val="auto"/>
              </w:rPr>
              <w:t>2013,19(3): 251-260.</w:t>
            </w:r>
          </w:p>
        </w:tc>
      </w:tr>
      <w:tr w:rsidR="0039475D" w:rsidRPr="009C3CE2" w14:paraId="761854F5" w14:textId="77777777">
        <w:trPr>
          <w:trHeight w:val="514"/>
          <w:jc w:val="center"/>
        </w:trPr>
        <w:tc>
          <w:tcPr>
            <w:tcW w:w="1579" w:type="dxa"/>
            <w:vMerge w:val="restart"/>
            <w:vAlign w:val="center"/>
          </w:tcPr>
          <w:p w14:paraId="4EE3EC3B" w14:textId="77777777" w:rsidR="0039475D" w:rsidRPr="009C3CE2" w:rsidRDefault="0039475D">
            <w:pPr>
              <w:jc w:val="center"/>
              <w:rPr>
                <w:rFonts w:eastAsia="宋体"/>
                <w:b/>
                <w:bCs/>
                <w:color w:val="auto"/>
              </w:rPr>
            </w:pPr>
            <w:r w:rsidRPr="009C3CE2">
              <w:rPr>
                <w:rFonts w:eastAsia="黑体"/>
                <w:b/>
                <w:bCs/>
                <w:color w:val="auto"/>
                <w:sz w:val="24"/>
                <w:szCs w:val="24"/>
              </w:rPr>
              <w:t>知识产权名称</w:t>
            </w:r>
          </w:p>
        </w:tc>
        <w:tc>
          <w:tcPr>
            <w:tcW w:w="7885" w:type="dxa"/>
            <w:vAlign w:val="center"/>
          </w:tcPr>
          <w:p w14:paraId="18EA785D" w14:textId="591B6F45" w:rsidR="0039475D" w:rsidRPr="009C3CE2" w:rsidRDefault="0039475D">
            <w:pPr>
              <w:rPr>
                <w:rFonts w:eastAsia="宋体"/>
                <w:color w:val="auto"/>
              </w:rPr>
            </w:pPr>
            <w:r w:rsidRPr="009C3CE2">
              <w:rPr>
                <w:rFonts w:eastAsia="宋体"/>
                <w:color w:val="auto"/>
              </w:rPr>
              <w:t>专利</w:t>
            </w:r>
            <w:r w:rsidRPr="009C3CE2">
              <w:rPr>
                <w:rFonts w:eastAsia="宋体"/>
                <w:color w:val="auto"/>
              </w:rPr>
              <w:t>1</w:t>
            </w:r>
            <w:r w:rsidRPr="009C3CE2">
              <w:rPr>
                <w:rFonts w:eastAsia="宋体"/>
                <w:color w:val="auto"/>
              </w:rPr>
              <w:t>：</w:t>
            </w:r>
            <w:r w:rsidR="003E1281" w:rsidRPr="009C3CE2">
              <w:rPr>
                <w:rFonts w:eastAsia="宋体"/>
                <w:color w:val="auto"/>
              </w:rPr>
              <w:t>一种改良型水产品生物保鲜剂、其制备方法及用途</w:t>
            </w:r>
            <w:r w:rsidRPr="009C3CE2">
              <w:rPr>
                <w:rFonts w:eastAsia="宋体"/>
                <w:color w:val="auto"/>
              </w:rPr>
              <w:t>（</w:t>
            </w:r>
            <w:r w:rsidR="003E1281" w:rsidRPr="009C3CE2">
              <w:t xml:space="preserve">ZL201510468118.1. </w:t>
            </w:r>
            <w:r w:rsidR="003E1281" w:rsidRPr="009C3CE2">
              <w:rPr>
                <w:rFonts w:eastAsia="宋体"/>
              </w:rPr>
              <w:t>徐德峰</w:t>
            </w:r>
            <w:r w:rsidR="003E1281" w:rsidRPr="009C3CE2">
              <w:t xml:space="preserve">, </w:t>
            </w:r>
            <w:r w:rsidR="003E1281" w:rsidRPr="009C3CE2">
              <w:rPr>
                <w:rFonts w:eastAsia="宋体"/>
              </w:rPr>
              <w:t>叶日英</w:t>
            </w:r>
            <w:r w:rsidR="003E1281" w:rsidRPr="009C3CE2">
              <w:t xml:space="preserve">, </w:t>
            </w:r>
            <w:r w:rsidR="003E1281" w:rsidRPr="009C3CE2">
              <w:rPr>
                <w:rFonts w:eastAsia="宋体"/>
              </w:rPr>
              <w:t>孙力军</w:t>
            </w:r>
            <w:r w:rsidR="003E1281" w:rsidRPr="009C3CE2">
              <w:t xml:space="preserve">, </w:t>
            </w:r>
            <w:r w:rsidR="003E1281" w:rsidRPr="009C3CE2">
              <w:rPr>
                <w:rFonts w:eastAsia="宋体"/>
              </w:rPr>
              <w:t>王雅玲</w:t>
            </w:r>
            <w:r w:rsidR="003E1281" w:rsidRPr="009C3CE2">
              <w:t>,</w:t>
            </w:r>
            <w:r w:rsidR="003E1281" w:rsidRPr="009C3CE2">
              <w:rPr>
                <w:rFonts w:eastAsia="宋体"/>
              </w:rPr>
              <w:t>伍彬</w:t>
            </w:r>
            <w:r w:rsidR="003E1281" w:rsidRPr="009C3CE2">
              <w:t xml:space="preserve">, </w:t>
            </w:r>
            <w:r w:rsidR="003E1281" w:rsidRPr="009C3CE2">
              <w:rPr>
                <w:rFonts w:eastAsia="宋体"/>
              </w:rPr>
              <w:t>廖建萌</w:t>
            </w:r>
            <w:r w:rsidRPr="009C3CE2">
              <w:rPr>
                <w:rFonts w:eastAsia="宋体"/>
              </w:rPr>
              <w:t>，广东海洋大学</w:t>
            </w:r>
            <w:r w:rsidRPr="009C3CE2">
              <w:rPr>
                <w:rFonts w:eastAsia="宋体"/>
                <w:color w:val="auto"/>
              </w:rPr>
              <w:t>）</w:t>
            </w:r>
          </w:p>
        </w:tc>
      </w:tr>
      <w:tr w:rsidR="0039475D" w:rsidRPr="009C3CE2" w14:paraId="7A6E1153" w14:textId="77777777">
        <w:trPr>
          <w:trHeight w:val="397"/>
          <w:jc w:val="center"/>
        </w:trPr>
        <w:tc>
          <w:tcPr>
            <w:tcW w:w="1579" w:type="dxa"/>
            <w:vMerge/>
            <w:vAlign w:val="center"/>
          </w:tcPr>
          <w:p w14:paraId="1E803EA8" w14:textId="77777777" w:rsidR="0039475D" w:rsidRPr="009C3CE2" w:rsidRDefault="0039475D">
            <w:pPr>
              <w:jc w:val="center"/>
              <w:rPr>
                <w:rFonts w:eastAsia="宋体"/>
                <w:b/>
                <w:bCs/>
                <w:color w:val="auto"/>
              </w:rPr>
            </w:pPr>
          </w:p>
        </w:tc>
        <w:tc>
          <w:tcPr>
            <w:tcW w:w="7885" w:type="dxa"/>
            <w:vAlign w:val="center"/>
          </w:tcPr>
          <w:p w14:paraId="38F06C0D" w14:textId="6E7E09A8" w:rsidR="0039475D" w:rsidRPr="009C3CE2" w:rsidRDefault="0039475D">
            <w:pPr>
              <w:rPr>
                <w:rFonts w:eastAsia="宋体"/>
                <w:color w:val="auto"/>
              </w:rPr>
            </w:pPr>
            <w:r w:rsidRPr="009C3CE2">
              <w:rPr>
                <w:rFonts w:eastAsia="宋体"/>
                <w:color w:val="auto"/>
              </w:rPr>
              <w:t>专利</w:t>
            </w:r>
            <w:r w:rsidRPr="009C3CE2">
              <w:rPr>
                <w:rFonts w:eastAsia="宋体"/>
                <w:color w:val="auto"/>
              </w:rPr>
              <w:t>2</w:t>
            </w:r>
            <w:r w:rsidRPr="009C3CE2">
              <w:rPr>
                <w:rFonts w:eastAsia="宋体"/>
                <w:color w:val="auto"/>
              </w:rPr>
              <w:t>：</w:t>
            </w:r>
            <w:r w:rsidR="003E1281" w:rsidRPr="009C3CE2">
              <w:rPr>
                <w:rFonts w:eastAsia="宋体"/>
                <w:color w:val="auto"/>
              </w:rPr>
              <w:t>一种芽孢杆菌</w:t>
            </w:r>
            <w:r w:rsidR="003E1281" w:rsidRPr="009C3CE2">
              <w:rPr>
                <w:rFonts w:eastAsia="宋体"/>
                <w:color w:val="auto"/>
              </w:rPr>
              <w:t>Bacillus sp. CAMT22370</w:t>
            </w:r>
            <w:r w:rsidR="003E1281" w:rsidRPr="009C3CE2">
              <w:rPr>
                <w:rFonts w:eastAsia="宋体"/>
                <w:color w:val="auto"/>
              </w:rPr>
              <w:t>及其应用</w:t>
            </w:r>
            <w:r w:rsidRPr="009C3CE2">
              <w:rPr>
                <w:rFonts w:eastAsia="宋体"/>
                <w:color w:val="auto"/>
              </w:rPr>
              <w:t>（</w:t>
            </w:r>
            <w:r w:rsidR="003E1281" w:rsidRPr="009C3CE2">
              <w:t>ZL201510468214.6</w:t>
            </w:r>
            <w:r w:rsidR="003E1281" w:rsidRPr="009C3CE2">
              <w:rPr>
                <w:rFonts w:eastAsia="宋体"/>
              </w:rPr>
              <w:t>，徐德峰</w:t>
            </w:r>
            <w:r w:rsidR="003E1281" w:rsidRPr="009C3CE2">
              <w:rPr>
                <w:rFonts w:eastAsia="宋体"/>
              </w:rPr>
              <w:t xml:space="preserve">, </w:t>
            </w:r>
            <w:r w:rsidR="003E1281" w:rsidRPr="009C3CE2">
              <w:rPr>
                <w:rFonts w:eastAsia="宋体"/>
              </w:rPr>
              <w:t>李彩虹</w:t>
            </w:r>
            <w:r w:rsidR="003E1281" w:rsidRPr="009C3CE2">
              <w:rPr>
                <w:rFonts w:eastAsia="宋体"/>
              </w:rPr>
              <w:t xml:space="preserve">, </w:t>
            </w:r>
            <w:r w:rsidR="003E1281" w:rsidRPr="009C3CE2">
              <w:rPr>
                <w:rFonts w:eastAsia="宋体"/>
              </w:rPr>
              <w:t>叶日英</w:t>
            </w:r>
            <w:r w:rsidR="003E1281" w:rsidRPr="009C3CE2">
              <w:rPr>
                <w:rFonts w:eastAsia="宋体"/>
              </w:rPr>
              <w:t xml:space="preserve">, </w:t>
            </w:r>
            <w:r w:rsidR="003E1281" w:rsidRPr="009C3CE2">
              <w:rPr>
                <w:rFonts w:eastAsia="宋体"/>
              </w:rPr>
              <w:t>孙力军</w:t>
            </w:r>
            <w:r w:rsidR="003E1281" w:rsidRPr="009C3CE2">
              <w:rPr>
                <w:rFonts w:eastAsia="宋体"/>
              </w:rPr>
              <w:t xml:space="preserve">, </w:t>
            </w:r>
            <w:r w:rsidR="003E1281" w:rsidRPr="009C3CE2">
              <w:rPr>
                <w:rFonts w:eastAsia="宋体"/>
              </w:rPr>
              <w:t>王雅玲</w:t>
            </w:r>
            <w:r w:rsidR="003E1281" w:rsidRPr="009C3CE2">
              <w:rPr>
                <w:rFonts w:eastAsia="宋体"/>
              </w:rPr>
              <w:t xml:space="preserve">, </w:t>
            </w:r>
            <w:r w:rsidR="003E1281" w:rsidRPr="009C3CE2">
              <w:rPr>
                <w:rFonts w:eastAsia="宋体"/>
              </w:rPr>
              <w:t>廖建萌，</w:t>
            </w:r>
            <w:r w:rsidRPr="009C3CE2">
              <w:rPr>
                <w:rFonts w:eastAsia="宋体"/>
              </w:rPr>
              <w:t>广东海洋大学</w:t>
            </w:r>
            <w:r w:rsidRPr="009C3CE2">
              <w:rPr>
                <w:rFonts w:eastAsia="宋体"/>
                <w:color w:val="auto"/>
              </w:rPr>
              <w:t>）</w:t>
            </w:r>
          </w:p>
        </w:tc>
      </w:tr>
      <w:tr w:rsidR="0039475D" w:rsidRPr="009C3CE2" w14:paraId="01976E16" w14:textId="77777777">
        <w:trPr>
          <w:trHeight w:val="397"/>
          <w:jc w:val="center"/>
        </w:trPr>
        <w:tc>
          <w:tcPr>
            <w:tcW w:w="1579" w:type="dxa"/>
            <w:vMerge/>
            <w:vAlign w:val="center"/>
          </w:tcPr>
          <w:p w14:paraId="6B9B9EDA" w14:textId="77777777" w:rsidR="0039475D" w:rsidRPr="009C3CE2" w:rsidRDefault="0039475D">
            <w:pPr>
              <w:jc w:val="center"/>
              <w:rPr>
                <w:rFonts w:eastAsia="宋体"/>
                <w:b/>
                <w:bCs/>
                <w:color w:val="auto"/>
              </w:rPr>
            </w:pPr>
          </w:p>
        </w:tc>
        <w:tc>
          <w:tcPr>
            <w:tcW w:w="7885" w:type="dxa"/>
            <w:vAlign w:val="center"/>
          </w:tcPr>
          <w:p w14:paraId="4C29FB38" w14:textId="7DBD3155" w:rsidR="0039475D" w:rsidRPr="009C3CE2" w:rsidRDefault="0039475D">
            <w:pPr>
              <w:rPr>
                <w:rFonts w:eastAsia="宋体"/>
                <w:color w:val="auto"/>
              </w:rPr>
            </w:pPr>
            <w:r w:rsidRPr="009C3CE2">
              <w:rPr>
                <w:rFonts w:eastAsia="宋体"/>
                <w:color w:val="auto"/>
              </w:rPr>
              <w:t>专利</w:t>
            </w:r>
            <w:r w:rsidRPr="009C3CE2">
              <w:rPr>
                <w:rFonts w:eastAsia="宋体"/>
                <w:color w:val="auto"/>
              </w:rPr>
              <w:t>3</w:t>
            </w:r>
            <w:r w:rsidRPr="009C3CE2">
              <w:rPr>
                <w:rFonts w:eastAsia="宋体"/>
                <w:color w:val="auto"/>
              </w:rPr>
              <w:t>：</w:t>
            </w:r>
            <w:r w:rsidR="003E1281" w:rsidRPr="009C3CE2">
              <w:rPr>
                <w:rFonts w:eastAsia="宋体"/>
                <w:color w:val="auto"/>
              </w:rPr>
              <w:t>一种用于南美白对虾的生物保鲜剂的制备方法</w:t>
            </w:r>
            <w:r w:rsidRPr="009C3CE2">
              <w:rPr>
                <w:rFonts w:eastAsia="宋体"/>
                <w:color w:val="auto"/>
              </w:rPr>
              <w:t>（</w:t>
            </w:r>
            <w:r w:rsidR="003E1281" w:rsidRPr="009C3CE2">
              <w:rPr>
                <w:rFonts w:eastAsia="宋体"/>
                <w:color w:val="auto"/>
              </w:rPr>
              <w:t>ZL201110351421.5</w:t>
            </w:r>
            <w:r w:rsidR="003E1281" w:rsidRPr="009C3CE2">
              <w:rPr>
                <w:rFonts w:eastAsia="宋体"/>
                <w:color w:val="auto"/>
              </w:rPr>
              <w:t>，谢晶，侯伟峰，王金锋，罗爱琼，上海</w:t>
            </w:r>
            <w:r w:rsidRPr="009C3CE2">
              <w:rPr>
                <w:rFonts w:eastAsia="宋体"/>
              </w:rPr>
              <w:t>海洋大学</w:t>
            </w:r>
            <w:r w:rsidRPr="009C3CE2">
              <w:rPr>
                <w:rFonts w:eastAsia="宋体"/>
                <w:color w:val="auto"/>
              </w:rPr>
              <w:t>）</w:t>
            </w:r>
          </w:p>
        </w:tc>
      </w:tr>
      <w:tr w:rsidR="0039475D" w:rsidRPr="009C3CE2" w14:paraId="04BFE375" w14:textId="77777777">
        <w:trPr>
          <w:trHeight w:val="392"/>
          <w:jc w:val="center"/>
        </w:trPr>
        <w:tc>
          <w:tcPr>
            <w:tcW w:w="1579" w:type="dxa"/>
            <w:vMerge/>
            <w:vAlign w:val="center"/>
          </w:tcPr>
          <w:p w14:paraId="2966F432" w14:textId="77777777" w:rsidR="0039475D" w:rsidRPr="009C3CE2" w:rsidRDefault="0039475D">
            <w:pPr>
              <w:jc w:val="center"/>
              <w:rPr>
                <w:rFonts w:eastAsia="宋体"/>
                <w:b/>
                <w:bCs/>
                <w:color w:val="auto"/>
              </w:rPr>
            </w:pPr>
          </w:p>
        </w:tc>
        <w:tc>
          <w:tcPr>
            <w:tcW w:w="7885" w:type="dxa"/>
            <w:vAlign w:val="center"/>
          </w:tcPr>
          <w:p w14:paraId="6DB2F076" w14:textId="3B455EFF" w:rsidR="0039475D" w:rsidRPr="009C3CE2" w:rsidRDefault="0039475D">
            <w:pPr>
              <w:rPr>
                <w:rFonts w:eastAsia="宋体"/>
                <w:color w:val="auto"/>
              </w:rPr>
            </w:pPr>
            <w:r w:rsidRPr="009C3CE2">
              <w:rPr>
                <w:rFonts w:eastAsia="宋体"/>
                <w:color w:val="auto"/>
              </w:rPr>
              <w:t>专利</w:t>
            </w:r>
            <w:r w:rsidRPr="009C3CE2">
              <w:rPr>
                <w:rFonts w:eastAsia="宋体"/>
                <w:color w:val="auto"/>
              </w:rPr>
              <w:t>4</w:t>
            </w:r>
            <w:r w:rsidRPr="009C3CE2">
              <w:rPr>
                <w:rFonts w:eastAsia="宋体"/>
                <w:color w:val="auto"/>
              </w:rPr>
              <w:t>：</w:t>
            </w:r>
            <w:r w:rsidR="003E1281" w:rsidRPr="009C3CE2">
              <w:rPr>
                <w:rFonts w:eastAsia="宋体"/>
                <w:color w:val="auto"/>
              </w:rPr>
              <w:t>一种预防南美白对虾黑变的保鲜方法</w:t>
            </w:r>
            <w:r w:rsidRPr="009C3CE2">
              <w:rPr>
                <w:rFonts w:eastAsia="宋体"/>
                <w:color w:val="auto"/>
              </w:rPr>
              <w:t>（</w:t>
            </w:r>
            <w:r w:rsidR="003E1281" w:rsidRPr="009C3CE2">
              <w:rPr>
                <w:rFonts w:eastAsia="宋体"/>
                <w:color w:val="auto"/>
              </w:rPr>
              <w:t>ZL201110031848.7</w:t>
            </w:r>
            <w:r w:rsidR="003E1281" w:rsidRPr="009C3CE2">
              <w:rPr>
                <w:rFonts w:eastAsia="宋体"/>
                <w:color w:val="auto"/>
              </w:rPr>
              <w:t>，谢晶，侯伟峰，王金锋，唐义宝，刘骁，上海</w:t>
            </w:r>
            <w:r w:rsidRPr="009C3CE2">
              <w:rPr>
                <w:rFonts w:eastAsia="宋体"/>
              </w:rPr>
              <w:t>海洋大学</w:t>
            </w:r>
            <w:r w:rsidRPr="009C3CE2">
              <w:rPr>
                <w:rFonts w:eastAsia="宋体"/>
                <w:color w:val="auto"/>
              </w:rPr>
              <w:t>）</w:t>
            </w:r>
          </w:p>
        </w:tc>
      </w:tr>
      <w:tr w:rsidR="0039475D" w:rsidRPr="009C3CE2" w14:paraId="401C2FC2" w14:textId="77777777">
        <w:trPr>
          <w:trHeight w:val="392"/>
          <w:jc w:val="center"/>
        </w:trPr>
        <w:tc>
          <w:tcPr>
            <w:tcW w:w="1579" w:type="dxa"/>
            <w:vMerge/>
            <w:vAlign w:val="center"/>
          </w:tcPr>
          <w:p w14:paraId="5085AFAF" w14:textId="77777777" w:rsidR="0039475D" w:rsidRPr="009C3CE2" w:rsidRDefault="0039475D">
            <w:pPr>
              <w:jc w:val="center"/>
              <w:rPr>
                <w:rFonts w:eastAsia="宋体"/>
                <w:b/>
                <w:bCs/>
                <w:color w:val="auto"/>
              </w:rPr>
            </w:pPr>
          </w:p>
        </w:tc>
        <w:tc>
          <w:tcPr>
            <w:tcW w:w="7885" w:type="dxa"/>
            <w:vAlign w:val="center"/>
          </w:tcPr>
          <w:p w14:paraId="33B19E8C" w14:textId="68F0ED03" w:rsidR="0039475D" w:rsidRPr="009C3CE2" w:rsidRDefault="0039475D">
            <w:pPr>
              <w:rPr>
                <w:rFonts w:eastAsia="宋体"/>
                <w:color w:val="auto"/>
              </w:rPr>
            </w:pPr>
            <w:r w:rsidRPr="009C3CE2">
              <w:rPr>
                <w:rFonts w:eastAsia="宋体"/>
                <w:color w:val="auto"/>
              </w:rPr>
              <w:t>专利</w:t>
            </w:r>
            <w:r w:rsidRPr="009C3CE2">
              <w:rPr>
                <w:rFonts w:eastAsia="宋体"/>
                <w:color w:val="auto"/>
              </w:rPr>
              <w:t>5</w:t>
            </w:r>
            <w:r w:rsidRPr="009C3CE2">
              <w:rPr>
                <w:rFonts w:eastAsia="宋体"/>
                <w:color w:val="auto"/>
              </w:rPr>
              <w:t>：</w:t>
            </w:r>
            <w:r w:rsidR="003E1281" w:rsidRPr="009C3CE2">
              <w:rPr>
                <w:rFonts w:eastAsia="宋体"/>
                <w:color w:val="auto"/>
              </w:rPr>
              <w:t>涂膜保鲜剂结合气调包装保藏南美白对虾的方法</w:t>
            </w:r>
            <w:r w:rsidRPr="009C3CE2">
              <w:rPr>
                <w:rFonts w:eastAsia="宋体"/>
                <w:color w:val="auto"/>
              </w:rPr>
              <w:t>（</w:t>
            </w:r>
            <w:r w:rsidR="003E1281" w:rsidRPr="009C3CE2">
              <w:rPr>
                <w:rFonts w:eastAsia="宋体"/>
                <w:color w:val="auto"/>
              </w:rPr>
              <w:t>ZL201010022812.8</w:t>
            </w:r>
            <w:r w:rsidR="003E1281" w:rsidRPr="009C3CE2">
              <w:rPr>
                <w:rFonts w:eastAsia="宋体"/>
                <w:color w:val="auto"/>
              </w:rPr>
              <w:t>，谢晶，凌萍华，韩志，</w:t>
            </w:r>
            <w:bookmarkStart w:id="1" w:name="OLE_LINK2"/>
            <w:r w:rsidR="003E1281" w:rsidRPr="009C3CE2">
              <w:rPr>
                <w:rFonts w:eastAsia="宋体"/>
                <w:color w:val="auto"/>
              </w:rPr>
              <w:t>上海</w:t>
            </w:r>
            <w:r w:rsidRPr="009C3CE2">
              <w:rPr>
                <w:rFonts w:eastAsia="宋体"/>
              </w:rPr>
              <w:t>海洋大学</w:t>
            </w:r>
            <w:bookmarkEnd w:id="1"/>
            <w:r w:rsidRPr="009C3CE2">
              <w:rPr>
                <w:rFonts w:eastAsia="宋体"/>
                <w:color w:val="auto"/>
              </w:rPr>
              <w:t>）</w:t>
            </w:r>
          </w:p>
        </w:tc>
      </w:tr>
      <w:tr w:rsidR="0039475D" w:rsidRPr="009C3CE2" w14:paraId="08997B7F" w14:textId="77777777">
        <w:trPr>
          <w:trHeight w:val="392"/>
          <w:jc w:val="center"/>
        </w:trPr>
        <w:tc>
          <w:tcPr>
            <w:tcW w:w="1579" w:type="dxa"/>
            <w:vMerge/>
            <w:vAlign w:val="center"/>
          </w:tcPr>
          <w:p w14:paraId="14610995" w14:textId="77777777" w:rsidR="0039475D" w:rsidRPr="009C3CE2" w:rsidRDefault="0039475D">
            <w:pPr>
              <w:jc w:val="center"/>
              <w:rPr>
                <w:rFonts w:eastAsia="宋体"/>
                <w:b/>
                <w:bCs/>
                <w:color w:val="auto"/>
              </w:rPr>
            </w:pPr>
          </w:p>
        </w:tc>
        <w:tc>
          <w:tcPr>
            <w:tcW w:w="7885" w:type="dxa"/>
            <w:vAlign w:val="center"/>
          </w:tcPr>
          <w:p w14:paraId="69B96661" w14:textId="03BE25D1" w:rsidR="0039475D" w:rsidRPr="009C3CE2" w:rsidRDefault="0039475D">
            <w:pPr>
              <w:rPr>
                <w:rFonts w:eastAsia="宋体"/>
                <w:color w:val="auto"/>
              </w:rPr>
            </w:pPr>
            <w:r w:rsidRPr="009C3CE2">
              <w:rPr>
                <w:rFonts w:eastAsia="宋体"/>
                <w:color w:val="auto"/>
              </w:rPr>
              <w:t>专利</w:t>
            </w:r>
            <w:r w:rsidRPr="009C3CE2">
              <w:rPr>
                <w:rFonts w:eastAsia="宋体"/>
                <w:color w:val="auto"/>
              </w:rPr>
              <w:t>6</w:t>
            </w:r>
            <w:r w:rsidRPr="009C3CE2">
              <w:rPr>
                <w:rFonts w:eastAsia="宋体"/>
                <w:color w:val="auto"/>
              </w:rPr>
              <w:t>：</w:t>
            </w:r>
            <w:r w:rsidR="003E1281" w:rsidRPr="009C3CE2">
              <w:rPr>
                <w:rFonts w:eastAsia="宋体"/>
                <w:color w:val="auto"/>
              </w:rPr>
              <w:t>涂膜保鲜结合冰温技术保藏南美白对虾的方法</w:t>
            </w:r>
            <w:r w:rsidRPr="009C3CE2">
              <w:rPr>
                <w:rFonts w:eastAsia="宋体"/>
                <w:color w:val="auto"/>
              </w:rPr>
              <w:t>（</w:t>
            </w:r>
            <w:r w:rsidR="003E1281" w:rsidRPr="009C3CE2">
              <w:rPr>
                <w:rFonts w:eastAsia="宋体"/>
                <w:color w:val="auto"/>
              </w:rPr>
              <w:t>ZL201010022803.9</w:t>
            </w:r>
            <w:r w:rsidR="003E1281" w:rsidRPr="009C3CE2">
              <w:rPr>
                <w:rFonts w:eastAsia="宋体"/>
                <w:color w:val="auto"/>
              </w:rPr>
              <w:t>，</w:t>
            </w:r>
            <w:r w:rsidR="003E1281" w:rsidRPr="009C3CE2">
              <w:rPr>
                <w:rFonts w:eastAsia="宋体"/>
              </w:rPr>
              <w:t>谢晶，凌萍华，韩志，</w:t>
            </w:r>
            <w:r w:rsidR="003E1281" w:rsidRPr="009C3CE2">
              <w:rPr>
                <w:rFonts w:eastAsia="宋体"/>
                <w:color w:val="auto"/>
              </w:rPr>
              <w:t>上海</w:t>
            </w:r>
            <w:r w:rsidR="003E1281" w:rsidRPr="009C3CE2">
              <w:rPr>
                <w:rFonts w:eastAsia="宋体"/>
              </w:rPr>
              <w:t>海洋大学</w:t>
            </w:r>
            <w:r w:rsidRPr="009C3CE2">
              <w:rPr>
                <w:rFonts w:eastAsia="宋体"/>
                <w:color w:val="auto"/>
              </w:rPr>
              <w:t>）</w:t>
            </w:r>
          </w:p>
        </w:tc>
      </w:tr>
      <w:tr w:rsidR="0039475D" w:rsidRPr="009C3CE2" w14:paraId="4F6F9D2D" w14:textId="77777777">
        <w:trPr>
          <w:trHeight w:val="392"/>
          <w:jc w:val="center"/>
        </w:trPr>
        <w:tc>
          <w:tcPr>
            <w:tcW w:w="1579" w:type="dxa"/>
            <w:vMerge/>
            <w:vAlign w:val="center"/>
          </w:tcPr>
          <w:p w14:paraId="03236BF7" w14:textId="77777777" w:rsidR="0039475D" w:rsidRPr="009C3CE2" w:rsidRDefault="0039475D">
            <w:pPr>
              <w:jc w:val="center"/>
              <w:rPr>
                <w:rFonts w:eastAsia="宋体"/>
                <w:b/>
                <w:bCs/>
                <w:color w:val="auto"/>
              </w:rPr>
            </w:pPr>
          </w:p>
        </w:tc>
        <w:tc>
          <w:tcPr>
            <w:tcW w:w="7885" w:type="dxa"/>
            <w:vAlign w:val="center"/>
          </w:tcPr>
          <w:p w14:paraId="00F19862" w14:textId="7946A4D5" w:rsidR="0039475D" w:rsidRPr="009C3CE2" w:rsidRDefault="0039475D">
            <w:pPr>
              <w:kinsoku/>
              <w:autoSpaceDE/>
              <w:autoSpaceDN/>
              <w:adjustRightInd/>
              <w:snapToGrid/>
              <w:textAlignment w:val="auto"/>
              <w:rPr>
                <w:rFonts w:eastAsia="宋体"/>
                <w:snapToGrid/>
                <w:color w:val="auto"/>
                <w:sz w:val="24"/>
                <w:szCs w:val="24"/>
              </w:rPr>
            </w:pPr>
            <w:r w:rsidRPr="009C3CE2">
              <w:rPr>
                <w:rFonts w:eastAsia="宋体"/>
                <w:color w:val="auto"/>
              </w:rPr>
              <w:t>专利</w:t>
            </w:r>
            <w:r w:rsidRPr="009C3CE2">
              <w:rPr>
                <w:rFonts w:eastAsia="宋体"/>
                <w:color w:val="auto"/>
              </w:rPr>
              <w:t>7</w:t>
            </w:r>
            <w:r w:rsidRPr="009C3CE2">
              <w:rPr>
                <w:rFonts w:eastAsia="宋体"/>
                <w:color w:val="auto"/>
              </w:rPr>
              <w:t>：</w:t>
            </w:r>
            <w:r w:rsidR="003E1281" w:rsidRPr="009C3CE2">
              <w:rPr>
                <w:rFonts w:eastAsia="宋体"/>
                <w:color w:val="auto"/>
              </w:rPr>
              <w:t>一种天然防腐剂及其制备方法</w:t>
            </w:r>
            <w:r w:rsidRPr="009C3CE2">
              <w:rPr>
                <w:rFonts w:eastAsia="宋体"/>
                <w:color w:val="auto"/>
              </w:rPr>
              <w:t>（</w:t>
            </w:r>
            <w:r w:rsidR="003E1281" w:rsidRPr="009C3CE2">
              <w:rPr>
                <w:rFonts w:eastAsia="宋体"/>
                <w:color w:val="auto"/>
              </w:rPr>
              <w:t>ZL201110361580.3</w:t>
            </w:r>
            <w:r w:rsidR="003E1281" w:rsidRPr="009C3CE2">
              <w:rPr>
                <w:rFonts w:eastAsia="宋体"/>
                <w:color w:val="auto"/>
              </w:rPr>
              <w:t>，</w:t>
            </w:r>
            <w:r w:rsidR="003E1281" w:rsidRPr="009C3CE2">
              <w:rPr>
                <w:rFonts w:eastAsia="宋体"/>
                <w:sz w:val="22"/>
                <w:szCs w:val="22"/>
              </w:rPr>
              <w:t>邓尚贵，霍健聪，浙江</w:t>
            </w:r>
            <w:r w:rsidRPr="009C3CE2">
              <w:rPr>
                <w:rFonts w:eastAsia="宋体"/>
              </w:rPr>
              <w:t>海洋大学</w:t>
            </w:r>
            <w:r w:rsidRPr="009C3CE2">
              <w:rPr>
                <w:rFonts w:eastAsia="宋体"/>
                <w:color w:val="auto"/>
              </w:rPr>
              <w:t>）</w:t>
            </w:r>
          </w:p>
        </w:tc>
      </w:tr>
      <w:tr w:rsidR="0039475D" w:rsidRPr="009C3CE2" w14:paraId="682BE84B" w14:textId="77777777">
        <w:trPr>
          <w:trHeight w:val="392"/>
          <w:jc w:val="center"/>
        </w:trPr>
        <w:tc>
          <w:tcPr>
            <w:tcW w:w="1579" w:type="dxa"/>
            <w:vMerge/>
            <w:vAlign w:val="center"/>
          </w:tcPr>
          <w:p w14:paraId="07EDB351" w14:textId="77777777" w:rsidR="0039475D" w:rsidRPr="009C3CE2" w:rsidRDefault="0039475D">
            <w:pPr>
              <w:jc w:val="center"/>
              <w:rPr>
                <w:rFonts w:eastAsia="宋体"/>
                <w:b/>
                <w:bCs/>
                <w:color w:val="auto"/>
              </w:rPr>
            </w:pPr>
          </w:p>
        </w:tc>
        <w:tc>
          <w:tcPr>
            <w:tcW w:w="7885" w:type="dxa"/>
            <w:vAlign w:val="center"/>
          </w:tcPr>
          <w:p w14:paraId="4504E758" w14:textId="4D2D8385" w:rsidR="0039475D" w:rsidRPr="009C3CE2" w:rsidRDefault="0039475D">
            <w:pPr>
              <w:rPr>
                <w:rFonts w:eastAsia="宋体"/>
                <w:color w:val="auto"/>
              </w:rPr>
            </w:pPr>
            <w:r w:rsidRPr="009C3CE2">
              <w:rPr>
                <w:rFonts w:eastAsia="宋体"/>
                <w:color w:val="auto"/>
              </w:rPr>
              <w:t>专利</w:t>
            </w:r>
            <w:r w:rsidRPr="009C3CE2">
              <w:rPr>
                <w:rFonts w:eastAsia="宋体"/>
                <w:color w:val="auto"/>
              </w:rPr>
              <w:t>8</w:t>
            </w:r>
            <w:r w:rsidRPr="009C3CE2">
              <w:rPr>
                <w:rFonts w:eastAsia="宋体"/>
                <w:color w:val="auto"/>
              </w:rPr>
              <w:t>：</w:t>
            </w:r>
            <w:r w:rsidR="003E1281" w:rsidRPr="009C3CE2">
              <w:rPr>
                <w:rFonts w:eastAsia="宋体"/>
                <w:color w:val="auto"/>
              </w:rPr>
              <w:t>一种延长冰鲜水产货架期的方法</w:t>
            </w:r>
            <w:r w:rsidRPr="009C3CE2">
              <w:rPr>
                <w:rFonts w:eastAsia="宋体"/>
                <w:color w:val="auto"/>
              </w:rPr>
              <w:t>（</w:t>
            </w:r>
            <w:r w:rsidR="003E1281" w:rsidRPr="009C3CE2">
              <w:rPr>
                <w:rFonts w:eastAsia="宋体"/>
                <w:color w:val="auto"/>
              </w:rPr>
              <w:t>ZL202110637535.X</w:t>
            </w:r>
            <w:r w:rsidR="003E1281" w:rsidRPr="009C3CE2">
              <w:rPr>
                <w:rFonts w:eastAsia="宋体"/>
                <w:color w:val="auto"/>
              </w:rPr>
              <w:t>，</w:t>
            </w:r>
            <w:r w:rsidR="003E1281" w:rsidRPr="009C3CE2">
              <w:rPr>
                <w:rFonts w:eastAsia="宋体"/>
                <w:sz w:val="22"/>
                <w:szCs w:val="22"/>
              </w:rPr>
              <w:t>邓尚贵，应晓国，周小敏，</w:t>
            </w:r>
            <w:r w:rsidR="003E1281" w:rsidRPr="009C3CE2">
              <w:rPr>
                <w:rFonts w:eastAsia="宋体"/>
                <w:color w:val="auto"/>
              </w:rPr>
              <w:t>浙江海洋大学，浙江兴业集团有限公司</w:t>
            </w:r>
            <w:r w:rsidRPr="009C3CE2">
              <w:rPr>
                <w:rFonts w:eastAsia="宋体"/>
                <w:color w:val="auto"/>
              </w:rPr>
              <w:t>）</w:t>
            </w:r>
          </w:p>
        </w:tc>
      </w:tr>
      <w:tr w:rsidR="0039475D" w:rsidRPr="009C3CE2" w14:paraId="0A1F69EF" w14:textId="77777777">
        <w:trPr>
          <w:trHeight w:val="392"/>
          <w:jc w:val="center"/>
        </w:trPr>
        <w:tc>
          <w:tcPr>
            <w:tcW w:w="1579" w:type="dxa"/>
            <w:vMerge/>
            <w:vAlign w:val="center"/>
          </w:tcPr>
          <w:p w14:paraId="777B7077" w14:textId="77777777" w:rsidR="0039475D" w:rsidRPr="009C3CE2" w:rsidRDefault="0039475D">
            <w:pPr>
              <w:jc w:val="center"/>
              <w:rPr>
                <w:rFonts w:eastAsia="宋体"/>
                <w:b/>
                <w:bCs/>
                <w:color w:val="auto"/>
              </w:rPr>
            </w:pPr>
          </w:p>
        </w:tc>
        <w:tc>
          <w:tcPr>
            <w:tcW w:w="7885" w:type="dxa"/>
            <w:vAlign w:val="center"/>
          </w:tcPr>
          <w:p w14:paraId="559682A9" w14:textId="23D800D9" w:rsidR="0039475D" w:rsidRPr="009C3CE2" w:rsidRDefault="0039475D">
            <w:pPr>
              <w:rPr>
                <w:rFonts w:eastAsia="宋体"/>
                <w:color w:val="auto"/>
              </w:rPr>
            </w:pPr>
            <w:r w:rsidRPr="009C3CE2">
              <w:rPr>
                <w:rFonts w:eastAsia="宋体"/>
                <w:color w:val="auto"/>
              </w:rPr>
              <w:t>专利</w:t>
            </w:r>
            <w:r w:rsidRPr="009C3CE2">
              <w:rPr>
                <w:rFonts w:eastAsia="宋体"/>
                <w:color w:val="auto"/>
              </w:rPr>
              <w:t>9</w:t>
            </w:r>
            <w:r w:rsidRPr="009C3CE2">
              <w:rPr>
                <w:rFonts w:eastAsia="宋体"/>
                <w:color w:val="auto"/>
              </w:rPr>
              <w:t>：</w:t>
            </w:r>
            <w:r w:rsidR="000E5971" w:rsidRPr="009C3CE2">
              <w:rPr>
                <w:rFonts w:eastAsia="宋体"/>
                <w:color w:val="auto"/>
              </w:rPr>
              <w:t>一种利于保鲜的水产品包装盒</w:t>
            </w:r>
            <w:r w:rsidRPr="009C3CE2">
              <w:rPr>
                <w:rFonts w:eastAsia="宋体"/>
                <w:color w:val="auto"/>
              </w:rPr>
              <w:t>（</w:t>
            </w:r>
            <w:r w:rsidR="000E5971" w:rsidRPr="009C3CE2">
              <w:rPr>
                <w:rFonts w:eastAsia="宋体"/>
                <w:color w:val="auto"/>
              </w:rPr>
              <w:t>ZL202120189880.7</w:t>
            </w:r>
            <w:r w:rsidR="000E5971" w:rsidRPr="009C3CE2">
              <w:rPr>
                <w:rFonts w:eastAsia="宋体"/>
                <w:color w:val="auto"/>
              </w:rPr>
              <w:t>，陈坚，林华英，陈升，冯治国，张家健，陈康健，广东恒兴集团有限公司</w:t>
            </w:r>
            <w:r w:rsidRPr="009C3CE2">
              <w:rPr>
                <w:rFonts w:eastAsia="宋体"/>
                <w:color w:val="auto"/>
              </w:rPr>
              <w:t>）</w:t>
            </w:r>
          </w:p>
        </w:tc>
      </w:tr>
      <w:tr w:rsidR="0039475D" w:rsidRPr="009C3CE2" w14:paraId="6EA06725" w14:textId="77777777">
        <w:trPr>
          <w:trHeight w:val="392"/>
          <w:jc w:val="center"/>
        </w:trPr>
        <w:tc>
          <w:tcPr>
            <w:tcW w:w="1579" w:type="dxa"/>
            <w:vMerge/>
            <w:vAlign w:val="center"/>
          </w:tcPr>
          <w:p w14:paraId="722FB5CF" w14:textId="77777777" w:rsidR="0039475D" w:rsidRPr="009C3CE2" w:rsidRDefault="0039475D">
            <w:pPr>
              <w:jc w:val="center"/>
              <w:rPr>
                <w:rFonts w:eastAsia="宋体"/>
                <w:b/>
                <w:bCs/>
                <w:color w:val="auto"/>
              </w:rPr>
            </w:pPr>
          </w:p>
        </w:tc>
        <w:tc>
          <w:tcPr>
            <w:tcW w:w="7885" w:type="dxa"/>
            <w:vAlign w:val="center"/>
          </w:tcPr>
          <w:p w14:paraId="2B5ECB0C" w14:textId="36D17E89" w:rsidR="0039475D" w:rsidRPr="009C3CE2" w:rsidRDefault="000E5971">
            <w:pPr>
              <w:rPr>
                <w:rFonts w:eastAsia="宋体"/>
                <w:color w:val="auto"/>
              </w:rPr>
            </w:pPr>
            <w:r w:rsidRPr="009C3CE2">
              <w:rPr>
                <w:rFonts w:eastAsia="宋体"/>
                <w:color w:val="auto"/>
              </w:rPr>
              <w:t>专利</w:t>
            </w:r>
            <w:r w:rsidRPr="009C3CE2">
              <w:rPr>
                <w:rFonts w:eastAsia="宋体"/>
                <w:color w:val="auto"/>
              </w:rPr>
              <w:t>10</w:t>
            </w:r>
            <w:r w:rsidRPr="009C3CE2">
              <w:rPr>
                <w:rFonts w:eastAsia="宋体"/>
                <w:color w:val="auto"/>
              </w:rPr>
              <w:t>：</w:t>
            </w:r>
            <w:r w:rsidR="009C3CE2" w:rsidRPr="009C3CE2">
              <w:rPr>
                <w:rFonts w:eastAsia="宋体"/>
                <w:color w:val="auto"/>
              </w:rPr>
              <w:t>一种水产品加工用保鲜包装装置（</w:t>
            </w:r>
            <w:r w:rsidR="009C3CE2" w:rsidRPr="009C3CE2">
              <w:rPr>
                <w:rFonts w:eastAsia="宋体"/>
                <w:color w:val="auto"/>
              </w:rPr>
              <w:t>ZL202120189822.4</w:t>
            </w:r>
            <w:r w:rsidR="009C3CE2" w:rsidRPr="009C3CE2">
              <w:rPr>
                <w:rFonts w:eastAsia="宋体"/>
                <w:color w:val="auto"/>
              </w:rPr>
              <w:t>，陈进聪，林燕，陈升，冯治国，陈康健，张家健，广东恒兴食品科技研发有限公司，广东恒兴集团有限公司）</w:t>
            </w:r>
          </w:p>
        </w:tc>
      </w:tr>
    </w:tbl>
    <w:p w14:paraId="1AA1E3D7" w14:textId="77777777" w:rsidR="008267E1" w:rsidRDefault="008267E1"/>
    <w:p w14:paraId="4FAE6A13" w14:textId="77777777" w:rsidR="008267E1" w:rsidRDefault="008267E1">
      <w:pPr>
        <w:rPr>
          <w:rFonts w:ascii="宋体" w:eastAsia="宋体" w:hAnsi="宋体" w:cs="宋体"/>
          <w:color w:val="auto"/>
        </w:rPr>
      </w:pPr>
    </w:p>
    <w:sectPr w:rsidR="008267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667D" w14:textId="77777777" w:rsidR="00FE6F2F" w:rsidRDefault="00FE6F2F" w:rsidP="009F7B8B">
      <w:r>
        <w:separator/>
      </w:r>
    </w:p>
  </w:endnote>
  <w:endnote w:type="continuationSeparator" w:id="0">
    <w:p w14:paraId="4FF6E74F" w14:textId="77777777" w:rsidR="00FE6F2F" w:rsidRDefault="00FE6F2F" w:rsidP="009F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96F8" w14:textId="77777777" w:rsidR="00FE6F2F" w:rsidRDefault="00FE6F2F" w:rsidP="009F7B8B">
      <w:r>
        <w:separator/>
      </w:r>
    </w:p>
  </w:footnote>
  <w:footnote w:type="continuationSeparator" w:id="0">
    <w:p w14:paraId="406436D9" w14:textId="77777777" w:rsidR="00FE6F2F" w:rsidRDefault="00FE6F2F" w:rsidP="009F7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E0NDZkOWIzOTU2YzJlZTA2M2U3MDAwYmIyYmY5MWQifQ=="/>
  </w:docVars>
  <w:rsids>
    <w:rsidRoot w:val="14EB54BA"/>
    <w:rsid w:val="00096B09"/>
    <w:rsid w:val="000E5971"/>
    <w:rsid w:val="0039475D"/>
    <w:rsid w:val="003B47E4"/>
    <w:rsid w:val="003C607B"/>
    <w:rsid w:val="003E1281"/>
    <w:rsid w:val="00407520"/>
    <w:rsid w:val="006C17A4"/>
    <w:rsid w:val="006E6B2F"/>
    <w:rsid w:val="008267E1"/>
    <w:rsid w:val="00997066"/>
    <w:rsid w:val="009C3CE2"/>
    <w:rsid w:val="009E6F9E"/>
    <w:rsid w:val="009F7B8B"/>
    <w:rsid w:val="00A54AEE"/>
    <w:rsid w:val="00A76321"/>
    <w:rsid w:val="00B4217C"/>
    <w:rsid w:val="00B83F2B"/>
    <w:rsid w:val="00CD7D69"/>
    <w:rsid w:val="00CF2DF6"/>
    <w:rsid w:val="00EB34A7"/>
    <w:rsid w:val="00F15511"/>
    <w:rsid w:val="00F16378"/>
    <w:rsid w:val="00F67A63"/>
    <w:rsid w:val="00F81CD5"/>
    <w:rsid w:val="00F9047E"/>
    <w:rsid w:val="00FC457F"/>
    <w:rsid w:val="00FE6F2F"/>
    <w:rsid w:val="0D0837BD"/>
    <w:rsid w:val="12F63864"/>
    <w:rsid w:val="13BF77AE"/>
    <w:rsid w:val="13C03206"/>
    <w:rsid w:val="14D10F46"/>
    <w:rsid w:val="14EB54BA"/>
    <w:rsid w:val="1B012539"/>
    <w:rsid w:val="1D352737"/>
    <w:rsid w:val="2335523F"/>
    <w:rsid w:val="26EB56BE"/>
    <w:rsid w:val="321B1AA4"/>
    <w:rsid w:val="383B06FC"/>
    <w:rsid w:val="3C7C1ADE"/>
    <w:rsid w:val="3D527C8D"/>
    <w:rsid w:val="43484E46"/>
    <w:rsid w:val="498C48C1"/>
    <w:rsid w:val="553C2E8E"/>
    <w:rsid w:val="5CD74286"/>
    <w:rsid w:val="5E162F9C"/>
    <w:rsid w:val="621E2D67"/>
    <w:rsid w:val="64642DEC"/>
    <w:rsid w:val="66327BF7"/>
    <w:rsid w:val="6BE2620E"/>
    <w:rsid w:val="6E8D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CC1B1"/>
  <w15:docId w15:val="{FCADA498-0B4C-413E-A034-28C939E9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qFormat/>
    <w:pPr>
      <w:keepNext/>
      <w:jc w:val="center"/>
      <w:outlineLvl w:val="0"/>
    </w:pPr>
    <w:rPr>
      <w:rFonts w:ascii="仿宋_GB2312" w:eastAsia="黑体" w:hAnsi="仿宋_GB2312"/>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a6">
    <w:name w:val="页眉 字符"/>
    <w:basedOn w:val="a0"/>
    <w:link w:val="a5"/>
    <w:qFormat/>
    <w:rPr>
      <w:rFonts w:eastAsia="Arial"/>
      <w:snapToGrid w:val="0"/>
      <w:color w:val="000000"/>
      <w:sz w:val="18"/>
      <w:szCs w:val="18"/>
    </w:rPr>
  </w:style>
  <w:style w:type="character" w:customStyle="1" w:styleId="a4">
    <w:name w:val="页脚 字符"/>
    <w:basedOn w:val="a0"/>
    <w:link w:val="a3"/>
    <w:qFormat/>
    <w:rPr>
      <w:rFonts w:eastAsia="Arial"/>
      <w:snapToGrid w:val="0"/>
      <w:color w:val="000000"/>
      <w:sz w:val="18"/>
      <w:szCs w:val="18"/>
    </w:rPr>
  </w:style>
  <w:style w:type="paragraph" w:customStyle="1" w:styleId="TableText">
    <w:name w:val="Table Text"/>
    <w:basedOn w:val="a"/>
    <w:semiHidden/>
    <w:qFormat/>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不飞</dc:creator>
  <cp:lastModifiedBy>defeng xu</cp:lastModifiedBy>
  <cp:revision>6</cp:revision>
  <dcterms:created xsi:type="dcterms:W3CDTF">2023-11-02T12:13:00Z</dcterms:created>
  <dcterms:modified xsi:type="dcterms:W3CDTF">2023-11-03T00:37:00Z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4D24ED4EC3AF491B83341EAE95EB06D4_13</vt:lpwstr>
  </property>
</Properties>
</file>